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47" w:rsidRPr="00E833C5" w:rsidRDefault="00ED0800" w:rsidP="008A7DA4">
      <w:pPr>
        <w:ind w:left="436" w:hangingChars="99" w:hanging="436"/>
        <w:jc w:val="center"/>
        <w:rPr>
          <w:rFonts w:ascii="標楷體" w:eastAsia="標楷體" w:hAnsi="標楷體"/>
          <w:b/>
          <w:sz w:val="44"/>
          <w:szCs w:val="44"/>
        </w:rPr>
      </w:pPr>
      <w:r w:rsidRPr="00E833C5">
        <w:rPr>
          <w:rFonts w:ascii="標楷體" w:eastAsia="標楷體" w:hAnsi="標楷體" w:hint="eastAsia"/>
          <w:b/>
          <w:sz w:val="44"/>
          <w:szCs w:val="44"/>
        </w:rPr>
        <w:t>內政部警政署</w:t>
      </w:r>
    </w:p>
    <w:p w:rsidR="008A7DA4" w:rsidRPr="00E833C5" w:rsidRDefault="00ED0800" w:rsidP="008A7DA4">
      <w:pPr>
        <w:ind w:left="436" w:hangingChars="99" w:hanging="436"/>
        <w:jc w:val="center"/>
        <w:rPr>
          <w:rFonts w:ascii="標楷體" w:eastAsia="標楷體" w:hAnsi="標楷體"/>
          <w:b/>
          <w:sz w:val="44"/>
          <w:szCs w:val="44"/>
        </w:rPr>
      </w:pPr>
      <w:r w:rsidRPr="00E833C5">
        <w:rPr>
          <w:rFonts w:ascii="標楷體" w:eastAsia="標楷體" w:hAnsi="標楷體" w:hint="eastAsia"/>
          <w:b/>
          <w:sz w:val="44"/>
          <w:szCs w:val="44"/>
        </w:rPr>
        <w:t>「人臉辨識系統書面報告」</w:t>
      </w:r>
      <w:r w:rsidR="008A7DA4" w:rsidRPr="00E833C5">
        <w:rPr>
          <w:rFonts w:ascii="標楷體" w:eastAsia="標楷體" w:hAnsi="標楷體" w:hint="eastAsia"/>
          <w:b/>
          <w:sz w:val="44"/>
          <w:szCs w:val="44"/>
        </w:rPr>
        <w:t>說明資料</w:t>
      </w:r>
    </w:p>
    <w:p w:rsidR="00ED0800" w:rsidRPr="009A0F47" w:rsidRDefault="00ED0800" w:rsidP="00ED0800">
      <w:pPr>
        <w:ind w:left="357" w:hangingChars="99" w:hanging="357"/>
        <w:jc w:val="right"/>
        <w:rPr>
          <w:rFonts w:ascii="標楷體" w:eastAsia="標楷體" w:hAnsi="標楷體"/>
          <w:b/>
          <w:sz w:val="36"/>
          <w:szCs w:val="36"/>
        </w:rPr>
      </w:pPr>
      <w:r w:rsidRPr="009A0F47">
        <w:rPr>
          <w:rFonts w:ascii="標楷體" w:eastAsia="標楷體" w:hAnsi="標楷體" w:hint="eastAsia"/>
          <w:b/>
          <w:sz w:val="36"/>
          <w:szCs w:val="36"/>
        </w:rPr>
        <w:t>108.04.1</w:t>
      </w:r>
      <w:r w:rsidR="00463324">
        <w:rPr>
          <w:rFonts w:ascii="標楷體" w:eastAsia="標楷體" w:hAnsi="標楷體"/>
          <w:b/>
          <w:sz w:val="36"/>
          <w:szCs w:val="36"/>
        </w:rPr>
        <w:t>7</w:t>
      </w:r>
    </w:p>
    <w:p w:rsidR="001A36AB" w:rsidRPr="001A36AB" w:rsidRDefault="009A0F47" w:rsidP="00E40E9A">
      <w:pPr>
        <w:pStyle w:val="a3"/>
        <w:numPr>
          <w:ilvl w:val="0"/>
          <w:numId w:val="1"/>
        </w:numPr>
        <w:adjustRightInd w:val="0"/>
        <w:snapToGrid w:val="0"/>
        <w:ind w:leftChars="0" w:left="851" w:hanging="851"/>
        <w:jc w:val="both"/>
        <w:rPr>
          <w:rFonts w:ascii="標楷體" w:eastAsia="標楷體" w:hAnsi="標楷體"/>
          <w:sz w:val="36"/>
          <w:szCs w:val="36"/>
        </w:rPr>
      </w:pPr>
      <w:r w:rsidRPr="009A0F47">
        <w:rPr>
          <w:rFonts w:ascii="標楷體" w:eastAsia="標楷體" w:hAnsi="標楷體" w:hint="eastAsia"/>
          <w:b/>
          <w:sz w:val="36"/>
          <w:szCs w:val="36"/>
        </w:rPr>
        <w:t>警政署</w:t>
      </w:r>
      <w:r w:rsidR="00A803DA" w:rsidRPr="009A0F47">
        <w:rPr>
          <w:rFonts w:ascii="標楷體" w:eastAsia="標楷體" w:hAnsi="標楷體" w:hint="eastAsia"/>
          <w:b/>
          <w:sz w:val="36"/>
          <w:szCs w:val="36"/>
        </w:rPr>
        <w:t>人臉辨識標案資訊，如建議書徵求說明書、申請計畫書、合約</w:t>
      </w:r>
      <w:r w:rsidRPr="009A0F47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9A0F47" w:rsidRPr="001A36AB" w:rsidRDefault="009A0F47" w:rsidP="001A36AB">
      <w:pPr>
        <w:pStyle w:val="a3"/>
        <w:adjustRightInd w:val="0"/>
        <w:snapToGrid w:val="0"/>
        <w:ind w:leftChars="0" w:left="851"/>
        <w:jc w:val="both"/>
        <w:rPr>
          <w:rFonts w:ascii="標楷體" w:eastAsia="標楷體" w:hAnsi="標楷體"/>
          <w:sz w:val="36"/>
          <w:szCs w:val="36"/>
        </w:rPr>
      </w:pPr>
      <w:r w:rsidRPr="009A0F47">
        <w:rPr>
          <w:rFonts w:ascii="標楷體" w:eastAsia="標楷體" w:hAnsi="標楷體" w:hint="eastAsia"/>
          <w:b/>
          <w:sz w:val="36"/>
          <w:szCs w:val="36"/>
        </w:rPr>
        <w:t>標案名稱</w:t>
      </w:r>
      <w:r w:rsidRPr="009A0F47">
        <w:rPr>
          <w:rFonts w:ascii="標楷體" w:eastAsia="標楷體" w:hAnsi="標楷體" w:hint="eastAsia"/>
          <w:sz w:val="36"/>
          <w:szCs w:val="36"/>
        </w:rPr>
        <w:t>：</w:t>
      </w:r>
      <w:r w:rsidR="00197647" w:rsidRPr="00E40E9A">
        <w:rPr>
          <w:rFonts w:ascii="標楷體" w:eastAsia="標楷體" w:hAnsi="標楷體" w:hint="eastAsia"/>
          <w:sz w:val="36"/>
          <w:szCs w:val="36"/>
        </w:rPr>
        <w:t>檢附</w:t>
      </w:r>
      <w:r w:rsidRPr="001A36AB">
        <w:rPr>
          <w:rFonts w:ascii="標楷體" w:eastAsia="標楷體" w:hAnsi="標楷體" w:hint="eastAsia"/>
          <w:sz w:val="36"/>
          <w:szCs w:val="36"/>
        </w:rPr>
        <w:t>警政署「</w:t>
      </w:r>
      <w:r w:rsidR="00197647">
        <w:rPr>
          <w:rFonts w:ascii="標楷體" w:eastAsia="標楷體" w:hAnsi="標楷體" w:hint="eastAsia"/>
          <w:sz w:val="36"/>
          <w:szCs w:val="36"/>
        </w:rPr>
        <w:t>108</w:t>
      </w:r>
      <w:r w:rsidR="00197647">
        <w:rPr>
          <w:rFonts w:ascii="標楷體" w:eastAsia="標楷體" w:hAnsi="標楷體" w:hint="eastAsia"/>
          <w:sz w:val="36"/>
          <w:szCs w:val="36"/>
          <w:lang w:eastAsia="zh-HK"/>
        </w:rPr>
        <w:t>年</w:t>
      </w:r>
      <w:r w:rsidRPr="001A36AB">
        <w:rPr>
          <w:rFonts w:ascii="標楷體" w:eastAsia="標楷體" w:hAnsi="標楷體" w:hint="eastAsia"/>
          <w:sz w:val="36"/>
          <w:szCs w:val="36"/>
        </w:rPr>
        <w:t>警政</w:t>
      </w:r>
      <w:r w:rsidR="00197647">
        <w:rPr>
          <w:rFonts w:ascii="標楷體" w:eastAsia="標楷體" w:hAnsi="標楷體" w:hint="eastAsia"/>
          <w:sz w:val="36"/>
          <w:szCs w:val="36"/>
          <w:lang w:eastAsia="zh-HK"/>
        </w:rPr>
        <w:t>雲端運算建</w:t>
      </w:r>
      <w:r w:rsidRPr="001A36AB">
        <w:rPr>
          <w:rFonts w:ascii="標楷體" w:eastAsia="標楷體" w:hAnsi="標楷體" w:hint="eastAsia"/>
          <w:sz w:val="36"/>
          <w:szCs w:val="36"/>
        </w:rPr>
        <w:t>置案」</w:t>
      </w:r>
      <w:r w:rsidR="00197647" w:rsidRPr="001A36AB">
        <w:rPr>
          <w:rFonts w:ascii="標楷體" w:eastAsia="標楷體" w:hAnsi="標楷體" w:hint="eastAsia"/>
          <w:sz w:val="36"/>
          <w:szCs w:val="36"/>
        </w:rPr>
        <w:t>合約書</w:t>
      </w:r>
      <w:r w:rsidR="00197647">
        <w:rPr>
          <w:rFonts w:ascii="標楷體" w:eastAsia="標楷體" w:hAnsi="標楷體" w:hint="eastAsia"/>
          <w:sz w:val="36"/>
          <w:szCs w:val="36"/>
        </w:rPr>
        <w:t>，</w:t>
      </w:r>
      <w:r w:rsidR="00197647">
        <w:rPr>
          <w:rFonts w:ascii="標楷體" w:eastAsia="標楷體" w:hAnsi="標楷體" w:hint="eastAsia"/>
          <w:sz w:val="36"/>
          <w:szCs w:val="36"/>
          <w:lang w:eastAsia="zh-HK"/>
        </w:rPr>
        <w:t>內含</w:t>
      </w:r>
      <w:r w:rsidR="00197647" w:rsidRPr="001A36AB">
        <w:rPr>
          <w:rFonts w:ascii="標楷體" w:eastAsia="標楷體" w:hAnsi="標楷體" w:hint="eastAsia"/>
          <w:sz w:val="36"/>
          <w:szCs w:val="36"/>
        </w:rPr>
        <w:t>「建議書徵求說明書」</w:t>
      </w:r>
      <w:r w:rsidRPr="001A36AB">
        <w:rPr>
          <w:rFonts w:ascii="標楷體" w:eastAsia="標楷體" w:hAnsi="標楷體" w:hint="eastAsia"/>
          <w:sz w:val="36"/>
          <w:szCs w:val="36"/>
        </w:rPr>
        <w:t>（如附件1）</w:t>
      </w:r>
      <w:r w:rsidR="00E40E9A" w:rsidRPr="001A36AB">
        <w:rPr>
          <w:rFonts w:ascii="標楷體" w:eastAsia="標楷體" w:hAnsi="標楷體" w:hint="eastAsia"/>
          <w:sz w:val="36"/>
          <w:szCs w:val="36"/>
        </w:rPr>
        <w:t>。</w:t>
      </w:r>
    </w:p>
    <w:p w:rsidR="00E40E9A" w:rsidRPr="00E40E9A" w:rsidRDefault="00E40E9A" w:rsidP="00E40E9A">
      <w:pPr>
        <w:pStyle w:val="a3"/>
        <w:adjustRightInd w:val="0"/>
        <w:snapToGrid w:val="0"/>
        <w:ind w:leftChars="0" w:left="851"/>
        <w:jc w:val="both"/>
        <w:rPr>
          <w:rFonts w:ascii="標楷體" w:eastAsia="標楷體" w:hAnsi="標楷體"/>
          <w:sz w:val="36"/>
          <w:szCs w:val="36"/>
        </w:rPr>
      </w:pPr>
    </w:p>
    <w:p w:rsidR="009A0F47" w:rsidRDefault="009A0F47" w:rsidP="009A0F47">
      <w:pPr>
        <w:pStyle w:val="a3"/>
        <w:numPr>
          <w:ilvl w:val="0"/>
          <w:numId w:val="1"/>
        </w:numPr>
        <w:adjustRightInd w:val="0"/>
        <w:snapToGrid w:val="0"/>
        <w:ind w:leftChars="0" w:left="851" w:hanging="851"/>
        <w:jc w:val="both"/>
        <w:rPr>
          <w:rFonts w:ascii="標楷體" w:eastAsia="標楷體" w:hAnsi="標楷體"/>
          <w:sz w:val="36"/>
          <w:szCs w:val="36"/>
        </w:rPr>
      </w:pPr>
      <w:r w:rsidRPr="00E40E9A">
        <w:rPr>
          <w:rFonts w:ascii="標楷體" w:eastAsia="標楷體" w:hAnsi="標楷體" w:hint="eastAsia"/>
          <w:b/>
          <w:sz w:val="36"/>
          <w:szCs w:val="36"/>
        </w:rPr>
        <w:t>警政署計畫執行至今與人臉辨識系統有關之報告或會議紀錄。</w:t>
      </w:r>
      <w:r w:rsidRPr="00E40E9A">
        <w:rPr>
          <w:rFonts w:ascii="標楷體" w:eastAsia="標楷體" w:hAnsi="標楷體" w:hint="eastAsia"/>
          <w:sz w:val="36"/>
          <w:szCs w:val="36"/>
        </w:rPr>
        <w:t>檢附</w:t>
      </w:r>
      <w:r w:rsidR="00197647">
        <w:rPr>
          <w:rFonts w:ascii="標楷體" w:eastAsia="標楷體" w:hAnsi="標楷體" w:hint="eastAsia"/>
          <w:sz w:val="36"/>
          <w:szCs w:val="36"/>
        </w:rPr>
        <w:t>103</w:t>
      </w:r>
      <w:r w:rsidR="00197647">
        <w:rPr>
          <w:rFonts w:ascii="標楷體" w:eastAsia="標楷體" w:hAnsi="標楷體" w:hint="eastAsia"/>
          <w:sz w:val="36"/>
          <w:szCs w:val="36"/>
          <w:lang w:eastAsia="zh-HK"/>
        </w:rPr>
        <w:t>年</w:t>
      </w:r>
      <w:r w:rsidR="00197647">
        <w:rPr>
          <w:rFonts w:ascii="標楷體" w:eastAsia="標楷體" w:hAnsi="標楷體" w:hint="eastAsia"/>
          <w:sz w:val="36"/>
          <w:szCs w:val="36"/>
        </w:rPr>
        <w:t>5</w:t>
      </w:r>
      <w:r w:rsidR="00197647">
        <w:rPr>
          <w:rFonts w:ascii="標楷體" w:eastAsia="標楷體" w:hAnsi="標楷體" w:hint="eastAsia"/>
          <w:sz w:val="36"/>
          <w:szCs w:val="36"/>
          <w:lang w:eastAsia="zh-HK"/>
        </w:rPr>
        <w:t>月</w:t>
      </w:r>
      <w:r w:rsidR="00197647">
        <w:rPr>
          <w:rFonts w:ascii="標楷體" w:eastAsia="標楷體" w:hAnsi="標楷體" w:hint="eastAsia"/>
          <w:sz w:val="36"/>
          <w:szCs w:val="36"/>
        </w:rPr>
        <w:t>21</w:t>
      </w:r>
      <w:r w:rsidR="00197647" w:rsidRPr="00197647">
        <w:rPr>
          <w:rFonts w:ascii="標楷體" w:eastAsia="標楷體" w:hAnsi="標楷體" w:hint="eastAsia"/>
          <w:color w:val="000000" w:themeColor="text1"/>
          <w:sz w:val="36"/>
          <w:szCs w:val="36"/>
          <w:lang w:eastAsia="zh-HK"/>
        </w:rPr>
        <w:t>日</w:t>
      </w:r>
      <w:r w:rsidR="00F05C95" w:rsidRPr="00197647">
        <w:rPr>
          <w:rFonts w:ascii="標楷體" w:eastAsia="標楷體" w:hAnsi="標楷體" w:hint="eastAsia"/>
          <w:color w:val="000000" w:themeColor="text1"/>
          <w:spacing w:val="-2"/>
          <w:sz w:val="36"/>
          <w:szCs w:val="36"/>
        </w:rPr>
        <w:t>立法院內政委員會考察內政部警政署M-Police警用行動電腦運作情形會議紀</w:t>
      </w:r>
      <w:r w:rsidR="00C25817" w:rsidRPr="00197647">
        <w:rPr>
          <w:rFonts w:ascii="標楷體" w:eastAsia="標楷體" w:hAnsi="標楷體" w:hint="eastAsia"/>
          <w:color w:val="000000" w:themeColor="text1"/>
          <w:sz w:val="36"/>
          <w:szCs w:val="36"/>
          <w:lang w:eastAsia="zh-HK"/>
        </w:rPr>
        <w:t>錄</w:t>
      </w:r>
      <w:r w:rsidRPr="00197647">
        <w:rPr>
          <w:rFonts w:ascii="標楷體" w:eastAsia="標楷體" w:hAnsi="標楷體" w:hint="eastAsia"/>
          <w:color w:val="000000" w:themeColor="text1"/>
          <w:sz w:val="36"/>
          <w:szCs w:val="36"/>
        </w:rPr>
        <w:t>（如附件2）。</w:t>
      </w:r>
    </w:p>
    <w:p w:rsidR="00E40E9A" w:rsidRDefault="00E40E9A" w:rsidP="00E40E9A">
      <w:pPr>
        <w:pStyle w:val="a3"/>
        <w:adjustRightInd w:val="0"/>
        <w:snapToGrid w:val="0"/>
        <w:ind w:leftChars="0" w:left="851"/>
        <w:jc w:val="both"/>
        <w:rPr>
          <w:rFonts w:ascii="標楷體" w:eastAsia="標楷體" w:hAnsi="標楷體"/>
          <w:sz w:val="36"/>
          <w:szCs w:val="36"/>
        </w:rPr>
      </w:pPr>
    </w:p>
    <w:p w:rsidR="009A0F47" w:rsidRPr="00E40E9A" w:rsidRDefault="009A0F47" w:rsidP="00E40E9A">
      <w:pPr>
        <w:pStyle w:val="a3"/>
        <w:numPr>
          <w:ilvl w:val="0"/>
          <w:numId w:val="1"/>
        </w:numPr>
        <w:adjustRightInd w:val="0"/>
        <w:snapToGrid w:val="0"/>
        <w:ind w:leftChars="0" w:left="851" w:hanging="851"/>
        <w:jc w:val="both"/>
        <w:rPr>
          <w:rFonts w:ascii="標楷體" w:eastAsia="標楷體" w:hAnsi="標楷體"/>
          <w:sz w:val="36"/>
          <w:szCs w:val="36"/>
        </w:rPr>
      </w:pPr>
      <w:r w:rsidRPr="00E40E9A">
        <w:rPr>
          <w:rFonts w:ascii="標楷體" w:eastAsia="標楷體" w:hAnsi="標楷體" w:hint="eastAsia"/>
          <w:b/>
          <w:sz w:val="36"/>
          <w:szCs w:val="36"/>
        </w:rPr>
        <w:t>警政署內部使用人臉辨識系統的申請程序</w:t>
      </w:r>
      <w:r w:rsidR="00936C01">
        <w:rPr>
          <w:rFonts w:ascii="標楷體" w:eastAsia="標楷體" w:hAnsi="標楷體" w:hint="eastAsia"/>
          <w:b/>
          <w:sz w:val="36"/>
          <w:szCs w:val="36"/>
          <w:lang w:eastAsia="zh-HK"/>
        </w:rPr>
        <w:t>流程</w:t>
      </w:r>
      <w:r w:rsidRPr="00E40E9A">
        <w:rPr>
          <w:rFonts w:ascii="標楷體" w:eastAsia="標楷體" w:hAnsi="標楷體" w:hint="eastAsia"/>
          <w:b/>
          <w:sz w:val="36"/>
          <w:szCs w:val="36"/>
        </w:rPr>
        <w:t>、稽核</w:t>
      </w:r>
      <w:r w:rsidR="00936C01">
        <w:rPr>
          <w:rFonts w:ascii="標楷體" w:eastAsia="標楷體" w:hAnsi="標楷體" w:hint="eastAsia"/>
          <w:b/>
          <w:sz w:val="36"/>
          <w:szCs w:val="36"/>
          <w:lang w:eastAsia="zh-HK"/>
        </w:rPr>
        <w:t>程序</w:t>
      </w:r>
      <w:r w:rsidR="00936C01" w:rsidRPr="00E40E9A">
        <w:rPr>
          <w:rFonts w:ascii="標楷體" w:eastAsia="標楷體" w:hAnsi="標楷體" w:hint="eastAsia"/>
          <w:b/>
          <w:sz w:val="36"/>
          <w:szCs w:val="36"/>
        </w:rPr>
        <w:t>、</w:t>
      </w:r>
      <w:r w:rsidR="00936C01" w:rsidRPr="00197647">
        <w:rPr>
          <w:rFonts w:ascii="標楷體" w:eastAsia="標楷體" w:hAnsi="標楷體" w:hint="eastAsia"/>
          <w:b/>
          <w:sz w:val="36"/>
          <w:szCs w:val="36"/>
          <w:lang w:eastAsia="zh-HK"/>
        </w:rPr>
        <w:t>主管許可</w:t>
      </w:r>
      <w:r w:rsidR="00936C01">
        <w:rPr>
          <w:rFonts w:ascii="標楷體" w:eastAsia="標楷體" w:hAnsi="標楷體" w:hint="eastAsia"/>
          <w:b/>
          <w:sz w:val="36"/>
          <w:szCs w:val="36"/>
          <w:lang w:eastAsia="zh-HK"/>
        </w:rPr>
        <w:t>及使用量過多</w:t>
      </w:r>
      <w:r w:rsidRPr="00E40E9A">
        <w:rPr>
          <w:rFonts w:ascii="標楷體" w:eastAsia="標楷體" w:hAnsi="標楷體" w:hint="eastAsia"/>
          <w:b/>
          <w:sz w:val="36"/>
          <w:szCs w:val="36"/>
        </w:rPr>
        <w:t>等。</w:t>
      </w:r>
    </w:p>
    <w:p w:rsidR="009A0F47" w:rsidRPr="009A0F47" w:rsidRDefault="009A0F47" w:rsidP="00E40E9A">
      <w:pPr>
        <w:pStyle w:val="a3"/>
        <w:numPr>
          <w:ilvl w:val="0"/>
          <w:numId w:val="3"/>
        </w:numPr>
        <w:adjustRightInd w:val="0"/>
        <w:snapToGrid w:val="0"/>
        <w:ind w:leftChars="59" w:left="1245" w:hangingChars="306" w:hanging="1103"/>
        <w:jc w:val="both"/>
        <w:rPr>
          <w:rFonts w:ascii="標楷體" w:eastAsia="標楷體" w:hAnsi="標楷體"/>
          <w:b/>
          <w:sz w:val="36"/>
          <w:szCs w:val="36"/>
        </w:rPr>
      </w:pPr>
      <w:r w:rsidRPr="009A0F47">
        <w:rPr>
          <w:rFonts w:ascii="標楷體" w:eastAsia="標楷體" w:hAnsi="標楷體" w:hint="eastAsia"/>
          <w:b/>
          <w:sz w:val="36"/>
          <w:szCs w:val="36"/>
        </w:rPr>
        <w:t>申請程序</w:t>
      </w:r>
      <w:r w:rsidR="00936C01">
        <w:rPr>
          <w:rFonts w:ascii="標楷體" w:eastAsia="標楷體" w:hAnsi="標楷體" w:hint="eastAsia"/>
          <w:b/>
          <w:sz w:val="36"/>
          <w:szCs w:val="36"/>
          <w:lang w:eastAsia="zh-HK"/>
        </w:rPr>
        <w:t>流程</w:t>
      </w:r>
      <w:r w:rsidRPr="009A0F47">
        <w:rPr>
          <w:rFonts w:ascii="標楷體" w:eastAsia="標楷體" w:hAnsi="標楷體" w:hint="eastAsia"/>
          <w:b/>
          <w:sz w:val="36"/>
          <w:szCs w:val="36"/>
        </w:rPr>
        <w:t>：</w:t>
      </w:r>
      <w:r w:rsidRPr="009A0F47">
        <w:rPr>
          <w:rFonts w:ascii="標楷體" w:eastAsia="標楷體" w:hAnsi="標楷體" w:hint="eastAsia"/>
          <w:sz w:val="36"/>
          <w:szCs w:val="36"/>
        </w:rPr>
        <w:t>依據「警用行動電腦使用管理要點」申請系統使用權限，執勤前</w:t>
      </w:r>
      <w:proofErr w:type="gramStart"/>
      <w:r w:rsidRPr="009A0F47">
        <w:rPr>
          <w:rFonts w:ascii="標楷體" w:eastAsia="標楷體" w:hAnsi="標楷體" w:hint="eastAsia"/>
          <w:sz w:val="36"/>
          <w:szCs w:val="36"/>
        </w:rPr>
        <w:t>持領機證</w:t>
      </w:r>
      <w:proofErr w:type="gramEnd"/>
      <w:r w:rsidRPr="009A0F47">
        <w:rPr>
          <w:rFonts w:ascii="標楷體" w:eastAsia="標楷體" w:hAnsi="標楷體" w:hint="eastAsia"/>
          <w:sz w:val="36"/>
          <w:szCs w:val="36"/>
        </w:rPr>
        <w:t>向保管或值班人員領取領用警用行動電腦，</w:t>
      </w:r>
      <w:proofErr w:type="gramStart"/>
      <w:r w:rsidRPr="009A0F47">
        <w:rPr>
          <w:rFonts w:ascii="標楷體" w:eastAsia="標楷體" w:hAnsi="標楷體" w:hint="eastAsia"/>
          <w:sz w:val="36"/>
          <w:szCs w:val="36"/>
        </w:rPr>
        <w:t>退勤應</w:t>
      </w:r>
      <w:proofErr w:type="gramEnd"/>
      <w:r w:rsidRPr="009A0F47">
        <w:rPr>
          <w:rFonts w:ascii="標楷體" w:eastAsia="標楷體" w:hAnsi="標楷體" w:hint="eastAsia"/>
          <w:sz w:val="36"/>
          <w:szCs w:val="36"/>
        </w:rPr>
        <w:t>立即繳還警用行動電腦及取回</w:t>
      </w:r>
      <w:proofErr w:type="gramStart"/>
      <w:r w:rsidRPr="009A0F47">
        <w:rPr>
          <w:rFonts w:ascii="標楷體" w:eastAsia="標楷體" w:hAnsi="標楷體" w:hint="eastAsia"/>
          <w:sz w:val="36"/>
          <w:szCs w:val="36"/>
        </w:rPr>
        <w:t>領機證</w:t>
      </w:r>
      <w:proofErr w:type="gramEnd"/>
      <w:r w:rsidRPr="009A0F47">
        <w:rPr>
          <w:rFonts w:ascii="標楷體" w:eastAsia="標楷體" w:hAnsi="標楷體" w:hint="eastAsia"/>
          <w:sz w:val="36"/>
          <w:szCs w:val="36"/>
        </w:rPr>
        <w:t>。</w:t>
      </w:r>
    </w:p>
    <w:p w:rsidR="009A0F47" w:rsidRPr="00936C01" w:rsidRDefault="00936C01" w:rsidP="00E40E9A">
      <w:pPr>
        <w:pStyle w:val="a3"/>
        <w:numPr>
          <w:ilvl w:val="0"/>
          <w:numId w:val="3"/>
        </w:numPr>
        <w:adjustRightInd w:val="0"/>
        <w:snapToGrid w:val="0"/>
        <w:ind w:leftChars="59" w:left="1245" w:hangingChars="306" w:hanging="1103"/>
        <w:jc w:val="both"/>
        <w:rPr>
          <w:rFonts w:ascii="標楷體" w:eastAsia="標楷體" w:hAnsi="標楷體"/>
          <w:b/>
          <w:sz w:val="36"/>
          <w:szCs w:val="36"/>
        </w:rPr>
      </w:pPr>
      <w:r w:rsidRPr="00E40E9A">
        <w:rPr>
          <w:rFonts w:ascii="標楷體" w:eastAsia="標楷體" w:hAnsi="標楷體" w:hint="eastAsia"/>
          <w:b/>
          <w:sz w:val="36"/>
          <w:szCs w:val="36"/>
        </w:rPr>
        <w:t>稽核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程序</w:t>
      </w:r>
      <w:r w:rsidR="009A0F47" w:rsidRPr="009A0F47">
        <w:rPr>
          <w:rFonts w:ascii="標楷體" w:eastAsia="標楷體" w:hAnsi="標楷體" w:hint="eastAsia"/>
          <w:b/>
          <w:sz w:val="36"/>
          <w:szCs w:val="36"/>
        </w:rPr>
        <w:t>：</w:t>
      </w:r>
      <w:r w:rsidRPr="00E40E9A">
        <w:rPr>
          <w:rFonts w:ascii="標楷體" w:eastAsia="標楷體" w:hAnsi="標楷體" w:hint="eastAsia"/>
          <w:sz w:val="36"/>
          <w:szCs w:val="36"/>
        </w:rPr>
        <w:t>員警使用前必須具備使用權限方可登入系統，無權限者不得使用，且每筆查詢</w:t>
      </w:r>
      <w:proofErr w:type="gramStart"/>
      <w:r w:rsidRPr="00E40E9A">
        <w:rPr>
          <w:rFonts w:ascii="標楷體" w:eastAsia="標楷體" w:hAnsi="標楷體" w:hint="eastAsia"/>
          <w:sz w:val="36"/>
          <w:szCs w:val="36"/>
        </w:rPr>
        <w:t>紀錄均有紀錄</w:t>
      </w:r>
      <w:proofErr w:type="gramEnd"/>
      <w:r w:rsidRPr="00E40E9A">
        <w:rPr>
          <w:rFonts w:ascii="標楷體" w:eastAsia="標楷體" w:hAnsi="標楷體" w:hint="eastAsia"/>
          <w:sz w:val="36"/>
          <w:szCs w:val="36"/>
        </w:rPr>
        <w:t>可</w:t>
      </w:r>
      <w:proofErr w:type="gramStart"/>
      <w:r w:rsidRPr="00E40E9A">
        <w:rPr>
          <w:rFonts w:ascii="標楷體" w:eastAsia="標楷體" w:hAnsi="標楷體" w:hint="eastAsia"/>
          <w:sz w:val="36"/>
          <w:szCs w:val="36"/>
        </w:rPr>
        <w:t>稽</w:t>
      </w:r>
      <w:proofErr w:type="gramEnd"/>
      <w:r w:rsidRPr="00E40E9A">
        <w:rPr>
          <w:rFonts w:ascii="標楷體" w:eastAsia="標楷體" w:hAnsi="標楷體" w:hint="eastAsia"/>
          <w:sz w:val="36"/>
          <w:szCs w:val="36"/>
        </w:rPr>
        <w:t>，依據「警用行動電腦使用管理要點」及日誌稽核規定辦理稽核，以保障民眾隱私權益。</w:t>
      </w:r>
    </w:p>
    <w:p w:rsidR="00936C01" w:rsidRPr="00936C01" w:rsidRDefault="00936C01" w:rsidP="00936C01">
      <w:pPr>
        <w:pStyle w:val="a3"/>
        <w:adjustRightInd w:val="0"/>
        <w:snapToGrid w:val="0"/>
        <w:ind w:leftChars="0" w:left="1245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936C01">
        <w:rPr>
          <w:rFonts w:ascii="標楷體" w:eastAsia="標楷體" w:hAnsi="標楷體" w:hint="eastAsia"/>
          <w:color w:val="000000" w:themeColor="text1"/>
          <w:sz w:val="36"/>
          <w:szCs w:val="36"/>
          <w:lang w:eastAsia="zh-HK"/>
        </w:rPr>
        <w:t>主管</w:t>
      </w:r>
      <w:r w:rsidRPr="00936C01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r w:rsidRPr="00936C01">
        <w:rPr>
          <w:rFonts w:ascii="標楷體" w:eastAsia="標楷體" w:hAnsi="標楷體" w:hint="eastAsia"/>
          <w:color w:val="000000" w:themeColor="text1"/>
          <w:sz w:val="36"/>
          <w:szCs w:val="36"/>
          <w:lang w:eastAsia="zh-HK"/>
        </w:rPr>
        <w:t>設備保管人針對異常對象查詢</w:t>
      </w:r>
      <w:r w:rsidRPr="00936C01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r w:rsidRPr="00936C01">
        <w:rPr>
          <w:rFonts w:ascii="標楷體" w:eastAsia="標楷體" w:hAnsi="標楷體" w:hint="eastAsia"/>
          <w:color w:val="000000" w:themeColor="text1"/>
          <w:sz w:val="36"/>
          <w:szCs w:val="36"/>
          <w:lang w:eastAsia="zh-HK"/>
        </w:rPr>
        <w:t>非勤務時段查詢及查詢量異常實施定期</w:t>
      </w:r>
      <w:r w:rsidRPr="00936C01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r w:rsidRPr="00936C01">
        <w:rPr>
          <w:rFonts w:ascii="標楷體" w:eastAsia="標楷體" w:hAnsi="標楷體" w:hint="eastAsia"/>
          <w:color w:val="000000" w:themeColor="text1"/>
          <w:sz w:val="36"/>
          <w:szCs w:val="36"/>
          <w:lang w:eastAsia="zh-HK"/>
        </w:rPr>
        <w:t>不定期稽核</w:t>
      </w:r>
      <w:r w:rsidRPr="00936C01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r w:rsidRPr="00936C01">
        <w:rPr>
          <w:rFonts w:ascii="標楷體" w:eastAsia="標楷體" w:hAnsi="標楷體" w:hint="eastAsia"/>
          <w:color w:val="000000" w:themeColor="text1"/>
          <w:sz w:val="36"/>
          <w:szCs w:val="36"/>
          <w:lang w:eastAsia="zh-HK"/>
        </w:rPr>
        <w:t>於每月十日前下載前一個月之警用行動載具</w:t>
      </w:r>
      <w:r w:rsidRPr="00936C01">
        <w:rPr>
          <w:rFonts w:ascii="標楷體" w:eastAsia="標楷體" w:hAnsi="標楷體" w:hint="eastAsia"/>
          <w:color w:val="000000" w:themeColor="text1"/>
          <w:sz w:val="36"/>
          <w:szCs w:val="36"/>
          <w:lang w:eastAsia="zh-HK"/>
        </w:rPr>
        <w:lastRenderedPageBreak/>
        <w:t>查詢紀錄</w:t>
      </w:r>
      <w:r w:rsidRPr="00936C01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r w:rsidRPr="00936C01">
        <w:rPr>
          <w:rFonts w:ascii="標楷體" w:eastAsia="標楷體" w:hAnsi="標楷體" w:hint="eastAsia"/>
          <w:color w:val="000000" w:themeColor="text1"/>
          <w:sz w:val="36"/>
          <w:szCs w:val="36"/>
          <w:lang w:eastAsia="zh-HK"/>
        </w:rPr>
        <w:t>供使用人員查閱</w:t>
      </w:r>
      <w:r w:rsidRPr="00936C01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r w:rsidRPr="00936C01">
        <w:rPr>
          <w:rFonts w:ascii="標楷體" w:eastAsia="標楷體" w:hAnsi="標楷體" w:hint="eastAsia"/>
          <w:color w:val="000000" w:themeColor="text1"/>
          <w:sz w:val="36"/>
          <w:szCs w:val="36"/>
          <w:lang w:eastAsia="zh-HK"/>
        </w:rPr>
        <w:t>並由單位主管稽核管考</w:t>
      </w:r>
      <w:r w:rsidRPr="00936C01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r w:rsidRPr="00936C01">
        <w:rPr>
          <w:rFonts w:ascii="標楷體" w:eastAsia="標楷體" w:hAnsi="標楷體" w:hint="eastAsia"/>
          <w:color w:val="000000" w:themeColor="text1"/>
          <w:sz w:val="36"/>
          <w:szCs w:val="36"/>
          <w:lang w:eastAsia="zh-HK"/>
        </w:rPr>
        <w:t>作成稽核書面紀錄備查</w:t>
      </w:r>
      <w:r w:rsidRPr="00936C01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r w:rsidRPr="00936C01">
        <w:rPr>
          <w:rFonts w:ascii="標楷體" w:eastAsia="標楷體" w:hAnsi="標楷體" w:hint="eastAsia"/>
          <w:color w:val="000000" w:themeColor="text1"/>
          <w:sz w:val="36"/>
          <w:szCs w:val="36"/>
          <w:lang w:eastAsia="zh-HK"/>
        </w:rPr>
        <w:t>相關查詢紀錄電子檔應妥善保存五年</w:t>
      </w:r>
      <w:proofErr w:type="gramStart"/>
      <w:r w:rsidRPr="00936C01">
        <w:rPr>
          <w:rFonts w:ascii="標楷體" w:eastAsia="標楷體" w:hAnsi="標楷體" w:hint="eastAsia"/>
          <w:color w:val="000000" w:themeColor="text1"/>
          <w:sz w:val="36"/>
          <w:szCs w:val="36"/>
          <w:lang w:eastAsia="zh-HK"/>
        </w:rPr>
        <w:t>供資安</w:t>
      </w:r>
      <w:proofErr w:type="gramEnd"/>
      <w:r w:rsidRPr="00936C01">
        <w:rPr>
          <w:rFonts w:ascii="標楷體" w:eastAsia="標楷體" w:hAnsi="標楷體" w:hint="eastAsia"/>
          <w:color w:val="000000" w:themeColor="text1"/>
          <w:sz w:val="36"/>
          <w:szCs w:val="36"/>
          <w:lang w:eastAsia="zh-HK"/>
        </w:rPr>
        <w:t>稽核</w:t>
      </w:r>
      <w:r w:rsidRPr="00936C01">
        <w:rPr>
          <w:rFonts w:ascii="標楷體" w:eastAsia="標楷體" w:hAnsi="標楷體" w:hint="eastAsia"/>
          <w:color w:val="000000" w:themeColor="text1"/>
          <w:sz w:val="36"/>
          <w:szCs w:val="36"/>
        </w:rPr>
        <w:t>。</w:t>
      </w:r>
    </w:p>
    <w:p w:rsidR="00197647" w:rsidRPr="00197647" w:rsidRDefault="00197647" w:rsidP="00E40E9A">
      <w:pPr>
        <w:pStyle w:val="a3"/>
        <w:numPr>
          <w:ilvl w:val="0"/>
          <w:numId w:val="3"/>
        </w:numPr>
        <w:adjustRightInd w:val="0"/>
        <w:snapToGrid w:val="0"/>
        <w:ind w:leftChars="59" w:left="1245" w:hangingChars="306" w:hanging="1103"/>
        <w:jc w:val="both"/>
        <w:rPr>
          <w:rFonts w:ascii="標楷體" w:eastAsia="標楷體" w:hAnsi="標楷體"/>
          <w:sz w:val="36"/>
          <w:szCs w:val="36"/>
        </w:rPr>
      </w:pPr>
      <w:r w:rsidRPr="00197647">
        <w:rPr>
          <w:rFonts w:ascii="標楷體" w:eastAsia="標楷體" w:hAnsi="標楷體" w:hint="eastAsia"/>
          <w:b/>
          <w:sz w:val="36"/>
          <w:szCs w:val="36"/>
          <w:lang w:eastAsia="zh-HK"/>
        </w:rPr>
        <w:t>主管許可</w:t>
      </w:r>
      <w:r w:rsidRPr="009A0F47">
        <w:rPr>
          <w:rFonts w:ascii="標楷體" w:eastAsia="標楷體" w:hAnsi="標楷體" w:hint="eastAsia"/>
          <w:b/>
          <w:sz w:val="36"/>
          <w:szCs w:val="36"/>
        </w:rPr>
        <w:t>：</w:t>
      </w:r>
      <w:r w:rsidRPr="00197647">
        <w:rPr>
          <w:rFonts w:ascii="標楷體" w:eastAsia="標楷體" w:hAnsi="標楷體" w:hint="eastAsia"/>
          <w:sz w:val="36"/>
          <w:szCs w:val="36"/>
        </w:rPr>
        <w:t>員警因勤務、業務需要使用</w:t>
      </w:r>
      <w:r w:rsidRPr="00197647">
        <w:rPr>
          <w:rFonts w:ascii="標楷體" w:eastAsia="標楷體" w:hAnsi="標楷體"/>
          <w:sz w:val="36"/>
          <w:szCs w:val="36"/>
        </w:rPr>
        <w:t>M-Police</w:t>
      </w:r>
      <w:r w:rsidR="00936C01" w:rsidRPr="00E40E9A">
        <w:rPr>
          <w:rFonts w:ascii="標楷體" w:eastAsia="標楷體" w:hAnsi="標楷體" w:hint="eastAsia"/>
          <w:sz w:val="36"/>
          <w:szCs w:val="36"/>
        </w:rPr>
        <w:t>行動載具</w:t>
      </w:r>
      <w:r w:rsidRPr="00197647">
        <w:rPr>
          <w:rFonts w:ascii="標楷體" w:eastAsia="標楷體" w:hAnsi="標楷體" w:hint="eastAsia"/>
          <w:sz w:val="36"/>
          <w:szCs w:val="36"/>
        </w:rPr>
        <w:t>，應先填寫使用權限申請表，經所屬單位主管核定後始可使用。</w:t>
      </w:r>
    </w:p>
    <w:p w:rsidR="009A0F47" w:rsidRPr="00463324" w:rsidRDefault="00936C01" w:rsidP="00463324">
      <w:pPr>
        <w:pStyle w:val="a3"/>
        <w:numPr>
          <w:ilvl w:val="0"/>
          <w:numId w:val="3"/>
        </w:numPr>
        <w:adjustRightInd w:val="0"/>
        <w:snapToGrid w:val="0"/>
        <w:ind w:leftChars="59" w:left="1245" w:hangingChars="306" w:hanging="1103"/>
        <w:jc w:val="both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使用量過多</w:t>
      </w:r>
      <w:r w:rsidR="009A0F47" w:rsidRPr="00463324">
        <w:rPr>
          <w:rFonts w:ascii="標楷體" w:eastAsia="標楷體" w:hAnsi="標楷體" w:hint="eastAsia"/>
          <w:sz w:val="36"/>
          <w:szCs w:val="36"/>
          <w:lang w:eastAsia="zh-HK"/>
        </w:rPr>
        <w:t>：</w:t>
      </w:r>
      <w:r w:rsidR="00463324">
        <w:rPr>
          <w:rFonts w:ascii="標楷體" w:eastAsia="標楷體" w:hAnsi="標楷體" w:hint="eastAsia"/>
          <w:sz w:val="36"/>
          <w:szCs w:val="36"/>
        </w:rPr>
        <w:t>為督促</w:t>
      </w:r>
      <w:r w:rsidR="00463324" w:rsidRPr="00463324">
        <w:rPr>
          <w:rFonts w:ascii="標楷體" w:eastAsia="標楷體" w:hAnsi="標楷體" w:hint="eastAsia"/>
          <w:sz w:val="36"/>
          <w:szCs w:val="36"/>
          <w:lang w:eastAsia="zh-HK"/>
        </w:rPr>
        <w:t>所屬人員確實依法行政，防止濫用或侵害個人資料隱私，確保民眾個人資料安全，維護警察整體形象，</w:t>
      </w:r>
      <w:r w:rsidR="00463324">
        <w:rPr>
          <w:rFonts w:ascii="標楷體" w:eastAsia="標楷體" w:hAnsi="標楷體" w:hint="eastAsia"/>
          <w:sz w:val="36"/>
          <w:szCs w:val="36"/>
        </w:rPr>
        <w:t>依據</w:t>
      </w:r>
      <w:r w:rsidR="00675699">
        <w:rPr>
          <w:rFonts w:ascii="標楷體" w:eastAsia="標楷體" w:hAnsi="標楷體" w:hint="eastAsia"/>
          <w:sz w:val="36"/>
          <w:szCs w:val="36"/>
        </w:rPr>
        <w:t>警政</w:t>
      </w:r>
      <w:r w:rsidR="00463324">
        <w:rPr>
          <w:rFonts w:ascii="標楷體" w:eastAsia="標楷體" w:hAnsi="標楷體" w:hint="eastAsia"/>
          <w:sz w:val="36"/>
          <w:szCs w:val="36"/>
        </w:rPr>
        <w:t>署</w:t>
      </w:r>
      <w:r w:rsidR="00463324">
        <w:rPr>
          <w:rFonts w:ascii="標楷體" w:eastAsia="標楷體" w:hAnsi="標楷體" w:hint="eastAsia"/>
          <w:sz w:val="36"/>
          <w:szCs w:val="36"/>
          <w:lang w:eastAsia="zh-HK"/>
        </w:rPr>
        <w:t>「</w:t>
      </w:r>
      <w:r w:rsidR="00463324" w:rsidRPr="00463324">
        <w:rPr>
          <w:rFonts w:ascii="標楷體" w:eastAsia="標楷體" w:hAnsi="標楷體" w:hint="eastAsia"/>
          <w:sz w:val="36"/>
          <w:szCs w:val="36"/>
          <w:lang w:eastAsia="zh-HK"/>
        </w:rPr>
        <w:t>警政日誌管理系統作業規定</w:t>
      </w:r>
      <w:r w:rsidR="00463324">
        <w:rPr>
          <w:rFonts w:ascii="標楷體" w:eastAsia="標楷體" w:hAnsi="標楷體" w:hint="eastAsia"/>
          <w:sz w:val="36"/>
          <w:szCs w:val="36"/>
          <w:lang w:eastAsia="zh-HK"/>
        </w:rPr>
        <w:t>」</w:t>
      </w:r>
      <w:r w:rsidR="00463324">
        <w:rPr>
          <w:rFonts w:ascii="標楷體" w:eastAsia="標楷體" w:hAnsi="標楷體" w:hint="eastAsia"/>
          <w:sz w:val="36"/>
          <w:szCs w:val="36"/>
        </w:rPr>
        <w:t>，</w:t>
      </w:r>
      <w:r w:rsidR="00677598">
        <w:rPr>
          <w:rFonts w:ascii="標楷體" w:eastAsia="標楷體" w:hAnsi="標楷體" w:hint="eastAsia"/>
          <w:sz w:val="36"/>
          <w:szCs w:val="36"/>
        </w:rPr>
        <w:t>各警察機關應依層級定期於</w:t>
      </w:r>
      <w:r w:rsidR="00463324">
        <w:rPr>
          <w:rFonts w:ascii="標楷體" w:eastAsia="標楷體" w:hAnsi="標楷體" w:hint="eastAsia"/>
          <w:sz w:val="36"/>
          <w:szCs w:val="36"/>
          <w:lang w:eastAsia="zh-HK"/>
        </w:rPr>
        <w:t>每月</w:t>
      </w:r>
      <w:r w:rsidR="00677598">
        <w:rPr>
          <w:rFonts w:ascii="標楷體" w:eastAsia="標楷體" w:hAnsi="標楷體" w:hint="eastAsia"/>
          <w:sz w:val="36"/>
          <w:szCs w:val="36"/>
        </w:rPr>
        <w:t>或每兩</w:t>
      </w:r>
      <w:proofErr w:type="gramStart"/>
      <w:r w:rsidR="00677598">
        <w:rPr>
          <w:rFonts w:ascii="標楷體" w:eastAsia="標楷體" w:hAnsi="標楷體" w:hint="eastAsia"/>
          <w:sz w:val="36"/>
          <w:szCs w:val="36"/>
        </w:rPr>
        <w:t>週</w:t>
      </w:r>
      <w:proofErr w:type="gramEnd"/>
      <w:r w:rsidR="007E07C9">
        <w:rPr>
          <w:rFonts w:ascii="標楷體" w:eastAsia="標楷體" w:hAnsi="標楷體" w:hint="eastAsia"/>
          <w:sz w:val="36"/>
          <w:szCs w:val="36"/>
        </w:rPr>
        <w:t>利用系統</w:t>
      </w:r>
      <w:r w:rsidR="00677598">
        <w:rPr>
          <w:rFonts w:ascii="標楷體" w:eastAsia="標楷體" w:hAnsi="標楷體" w:hint="eastAsia"/>
          <w:sz w:val="36"/>
          <w:szCs w:val="36"/>
        </w:rPr>
        <w:t>提供之</w:t>
      </w:r>
      <w:r w:rsidR="00677598" w:rsidRPr="00463324">
        <w:rPr>
          <w:rFonts w:ascii="標楷體" w:eastAsia="標楷體" w:hAnsi="標楷體" w:hint="eastAsia"/>
          <w:sz w:val="36"/>
          <w:szCs w:val="36"/>
          <w:lang w:eastAsia="zh-HK"/>
        </w:rPr>
        <w:t>統計分析表</w:t>
      </w:r>
      <w:r w:rsidR="00677598">
        <w:rPr>
          <w:rFonts w:ascii="標楷體" w:eastAsia="標楷體" w:hAnsi="標楷體" w:hint="eastAsia"/>
          <w:sz w:val="36"/>
          <w:szCs w:val="36"/>
        </w:rPr>
        <w:t>，</w:t>
      </w:r>
      <w:r w:rsidR="00677598" w:rsidRPr="00463324">
        <w:rPr>
          <w:rFonts w:ascii="標楷體" w:eastAsia="標楷體" w:hAnsi="標楷體" w:hint="eastAsia"/>
          <w:sz w:val="36"/>
          <w:szCs w:val="36"/>
          <w:lang w:eastAsia="zh-HK"/>
        </w:rPr>
        <w:t>針對異常之查詢數量、時間及對象之所屬人員進行稽核，</w:t>
      </w:r>
      <w:r w:rsidR="00677598">
        <w:rPr>
          <w:rFonts w:ascii="標楷體" w:eastAsia="標楷體" w:hAnsi="標楷體" w:hint="eastAsia"/>
          <w:sz w:val="36"/>
          <w:szCs w:val="36"/>
        </w:rPr>
        <w:t>並須不定期利用</w:t>
      </w:r>
      <w:r w:rsidR="00677598">
        <w:rPr>
          <w:rFonts w:ascii="標楷體" w:eastAsia="標楷體" w:hAnsi="標楷體" w:hint="eastAsia"/>
          <w:sz w:val="36"/>
          <w:szCs w:val="36"/>
          <w:lang w:eastAsia="zh-HK"/>
        </w:rPr>
        <w:t>查詢紀錄電子</w:t>
      </w:r>
      <w:proofErr w:type="gramStart"/>
      <w:r w:rsidR="00677598">
        <w:rPr>
          <w:rFonts w:ascii="標楷體" w:eastAsia="標楷體" w:hAnsi="標楷體" w:hint="eastAsia"/>
          <w:sz w:val="36"/>
          <w:szCs w:val="36"/>
          <w:lang w:eastAsia="zh-HK"/>
        </w:rPr>
        <w:t>檔</w:t>
      </w:r>
      <w:proofErr w:type="gramEnd"/>
      <w:r w:rsidR="00677598" w:rsidRPr="00463324">
        <w:rPr>
          <w:rFonts w:ascii="標楷體" w:eastAsia="標楷體" w:hAnsi="標楷體" w:hint="eastAsia"/>
          <w:sz w:val="36"/>
          <w:szCs w:val="36"/>
          <w:lang w:eastAsia="zh-HK"/>
        </w:rPr>
        <w:t>深入瞭解並積極發掘問題，有明顯不當情形者應</w:t>
      </w:r>
      <w:proofErr w:type="gramStart"/>
      <w:r w:rsidR="00677598" w:rsidRPr="00463324">
        <w:rPr>
          <w:rFonts w:ascii="標楷體" w:eastAsia="標楷體" w:hAnsi="標楷體" w:hint="eastAsia"/>
          <w:sz w:val="36"/>
          <w:szCs w:val="36"/>
          <w:lang w:eastAsia="zh-HK"/>
        </w:rPr>
        <w:t>責承第一層</w:t>
      </w:r>
      <w:proofErr w:type="gramEnd"/>
      <w:r w:rsidR="00677598" w:rsidRPr="00463324">
        <w:rPr>
          <w:rFonts w:ascii="標楷體" w:eastAsia="標楷體" w:hAnsi="標楷體" w:hint="eastAsia"/>
          <w:sz w:val="36"/>
          <w:szCs w:val="36"/>
          <w:lang w:eastAsia="zh-HK"/>
        </w:rPr>
        <w:t>單位進一步查處深入稽核</w:t>
      </w:r>
      <w:r w:rsidR="00DC5848" w:rsidRPr="00463324">
        <w:rPr>
          <w:rFonts w:ascii="標楷體" w:eastAsia="標楷體" w:hAnsi="標楷體" w:hint="eastAsia"/>
          <w:sz w:val="36"/>
          <w:szCs w:val="36"/>
          <w:lang w:eastAsia="zh-HK"/>
        </w:rPr>
        <w:t>。</w:t>
      </w:r>
    </w:p>
    <w:p w:rsidR="00E40E9A" w:rsidRPr="00E40E9A" w:rsidRDefault="00E40E9A" w:rsidP="00E40E9A">
      <w:pPr>
        <w:pStyle w:val="a3"/>
        <w:adjustRightInd w:val="0"/>
        <w:snapToGrid w:val="0"/>
        <w:ind w:leftChars="0" w:left="1245"/>
        <w:jc w:val="both"/>
        <w:rPr>
          <w:rFonts w:ascii="標楷體" w:eastAsia="標楷體" w:hAnsi="標楷體"/>
          <w:sz w:val="36"/>
          <w:szCs w:val="36"/>
        </w:rPr>
      </w:pPr>
    </w:p>
    <w:p w:rsidR="001A36AB" w:rsidRDefault="009A0F47" w:rsidP="001A36AB">
      <w:pPr>
        <w:pStyle w:val="a3"/>
        <w:numPr>
          <w:ilvl w:val="0"/>
          <w:numId w:val="1"/>
        </w:numPr>
        <w:adjustRightInd w:val="0"/>
        <w:snapToGrid w:val="0"/>
        <w:ind w:leftChars="0" w:left="851" w:hanging="851"/>
        <w:jc w:val="both"/>
        <w:rPr>
          <w:rFonts w:ascii="標楷體" w:eastAsia="標楷體" w:hAnsi="標楷體"/>
          <w:b/>
          <w:sz w:val="36"/>
          <w:szCs w:val="36"/>
        </w:rPr>
      </w:pPr>
      <w:r w:rsidRPr="00E40E9A">
        <w:rPr>
          <w:rFonts w:ascii="標楷體" w:eastAsia="標楷體" w:hAnsi="標楷體" w:hint="eastAsia"/>
          <w:b/>
          <w:sz w:val="36"/>
          <w:szCs w:val="36"/>
        </w:rPr>
        <w:t>是否可能使用監視錄影系統所擷取之片段影像進行人臉比對。</w:t>
      </w:r>
    </w:p>
    <w:p w:rsidR="009A0F47" w:rsidRDefault="00C20472" w:rsidP="001A36AB">
      <w:pPr>
        <w:pStyle w:val="a3"/>
        <w:adjustRightInd w:val="0"/>
        <w:snapToGrid w:val="0"/>
        <w:ind w:leftChars="0" w:left="851"/>
        <w:jc w:val="both"/>
        <w:rPr>
          <w:rFonts w:ascii="標楷體" w:eastAsia="標楷體" w:hAnsi="標楷體"/>
          <w:sz w:val="36"/>
          <w:szCs w:val="36"/>
        </w:rPr>
      </w:pPr>
      <w:r w:rsidRPr="00C20472">
        <w:rPr>
          <w:rFonts w:ascii="標楷體" w:eastAsia="標楷體" w:hAnsi="標楷體" w:hint="eastAsia"/>
          <w:sz w:val="36"/>
          <w:szCs w:val="36"/>
        </w:rPr>
        <w:t>現行道路或</w:t>
      </w:r>
      <w:r w:rsidRPr="00C20472">
        <w:rPr>
          <w:rFonts w:ascii="標楷體" w:eastAsia="標楷體" w:hAnsi="標楷體" w:hint="eastAsia"/>
          <w:sz w:val="36"/>
          <w:szCs w:val="36"/>
          <w:lang w:eastAsia="zh-HK"/>
        </w:rPr>
        <w:t>社區之</w:t>
      </w:r>
      <w:r w:rsidRPr="00C20472">
        <w:rPr>
          <w:rFonts w:ascii="標楷體" w:eastAsia="標楷體" w:hAnsi="標楷體" w:hint="eastAsia"/>
          <w:sz w:val="36"/>
          <w:szCs w:val="36"/>
        </w:rPr>
        <w:t>監視錄影系統皆為監看該道路人車通行狀況，鏡頭設置高度高且拍攝角度廣，以達到大範圍監看車流及人潮之目的，其</w:t>
      </w:r>
      <w:r w:rsidRPr="00C20472">
        <w:rPr>
          <w:rFonts w:ascii="標楷體" w:eastAsia="標楷體" w:hAnsi="標楷體" w:hint="eastAsia"/>
          <w:sz w:val="36"/>
          <w:szCs w:val="36"/>
          <w:lang w:eastAsia="zh-HK"/>
        </w:rPr>
        <w:t>所攝錄</w:t>
      </w:r>
      <w:r w:rsidRPr="00C20472">
        <w:rPr>
          <w:rFonts w:ascii="標楷體" w:eastAsia="標楷體" w:hAnsi="標楷體" w:hint="eastAsia"/>
          <w:sz w:val="36"/>
          <w:szCs w:val="36"/>
        </w:rPr>
        <w:t>影像中之人臉大小及角度，均未達可供</w:t>
      </w:r>
      <w:r w:rsidR="00675699">
        <w:rPr>
          <w:rFonts w:ascii="標楷體" w:eastAsia="標楷體" w:hAnsi="標楷體" w:hint="eastAsia"/>
          <w:sz w:val="36"/>
          <w:szCs w:val="36"/>
        </w:rPr>
        <w:t>本署警政相片比對</w:t>
      </w:r>
      <w:r w:rsidRPr="00C20472">
        <w:rPr>
          <w:rFonts w:ascii="標楷體" w:eastAsia="標楷體" w:hAnsi="標楷體" w:hint="eastAsia"/>
          <w:sz w:val="36"/>
          <w:szCs w:val="36"/>
        </w:rPr>
        <w:t>系統比對之基本要求，且</w:t>
      </w:r>
      <w:r w:rsidR="00675699">
        <w:rPr>
          <w:rFonts w:ascii="標楷體" w:eastAsia="標楷體" w:hAnsi="標楷體" w:hint="eastAsia"/>
          <w:sz w:val="36"/>
          <w:szCs w:val="36"/>
        </w:rPr>
        <w:t>警政</w:t>
      </w:r>
      <w:r w:rsidRPr="00C20472">
        <w:rPr>
          <w:rFonts w:ascii="標楷體" w:eastAsia="標楷體" w:hAnsi="標楷體" w:hint="eastAsia"/>
          <w:sz w:val="36"/>
          <w:szCs w:val="36"/>
        </w:rPr>
        <w:t>署</w:t>
      </w:r>
      <w:r w:rsidR="00096B66">
        <w:rPr>
          <w:rFonts w:ascii="標楷體" w:eastAsia="標楷體" w:hAnsi="標楷體" w:hint="eastAsia"/>
          <w:sz w:val="36"/>
          <w:szCs w:val="36"/>
        </w:rPr>
        <w:t>警政相片比對</w:t>
      </w:r>
      <w:r w:rsidR="00096B66" w:rsidRPr="001A36AB">
        <w:rPr>
          <w:rFonts w:ascii="標楷體" w:eastAsia="標楷體" w:hAnsi="標楷體" w:hint="eastAsia"/>
          <w:sz w:val="36"/>
          <w:szCs w:val="36"/>
        </w:rPr>
        <w:t>系統</w:t>
      </w:r>
      <w:bookmarkStart w:id="0" w:name="_GoBack"/>
      <w:bookmarkEnd w:id="0"/>
      <w:r w:rsidRPr="00C20472">
        <w:rPr>
          <w:rFonts w:ascii="標楷體" w:eastAsia="標楷體" w:hAnsi="標楷體" w:hint="eastAsia"/>
          <w:sz w:val="36"/>
          <w:szCs w:val="36"/>
        </w:rPr>
        <w:t>與各縣市自建之路口監視未有結合運用，現行偵辦刑案是以經驗法則輔以人工判斷，以犯罪嫌疑人之外觀特徵掌握其移動路徑並瞭解犯罪歷程</w:t>
      </w:r>
      <w:r w:rsidR="001A36AB" w:rsidRPr="001A36AB">
        <w:rPr>
          <w:rFonts w:ascii="標楷體" w:eastAsia="標楷體" w:hAnsi="標楷體" w:hint="eastAsia"/>
          <w:sz w:val="36"/>
          <w:szCs w:val="36"/>
        </w:rPr>
        <w:t>。</w:t>
      </w:r>
    </w:p>
    <w:p w:rsidR="001A36AB" w:rsidRPr="001A36AB" w:rsidRDefault="001A36AB" w:rsidP="001A36AB">
      <w:pPr>
        <w:pStyle w:val="a3"/>
        <w:adjustRightInd w:val="0"/>
        <w:snapToGrid w:val="0"/>
        <w:ind w:leftChars="0" w:left="851"/>
        <w:jc w:val="both"/>
        <w:rPr>
          <w:rFonts w:ascii="標楷體" w:eastAsia="標楷體" w:hAnsi="標楷體"/>
          <w:b/>
          <w:sz w:val="36"/>
          <w:szCs w:val="36"/>
        </w:rPr>
      </w:pPr>
    </w:p>
    <w:p w:rsidR="001A36AB" w:rsidRDefault="009A0F47" w:rsidP="001A36AB">
      <w:pPr>
        <w:pStyle w:val="a3"/>
        <w:numPr>
          <w:ilvl w:val="0"/>
          <w:numId w:val="1"/>
        </w:numPr>
        <w:adjustRightInd w:val="0"/>
        <w:snapToGrid w:val="0"/>
        <w:ind w:leftChars="0" w:left="851" w:hanging="851"/>
        <w:jc w:val="both"/>
        <w:rPr>
          <w:rFonts w:ascii="標楷體" w:eastAsia="標楷體" w:hAnsi="標楷體"/>
          <w:b/>
          <w:sz w:val="36"/>
          <w:szCs w:val="36"/>
        </w:rPr>
      </w:pPr>
      <w:r w:rsidRPr="00E40E9A">
        <w:rPr>
          <w:rFonts w:ascii="標楷體" w:eastAsia="標楷體" w:hAnsi="標楷體" w:hint="eastAsia"/>
          <w:b/>
          <w:sz w:val="36"/>
          <w:szCs w:val="36"/>
        </w:rPr>
        <w:lastRenderedPageBreak/>
        <w:t>警政署當前有權限使用人臉辨識系統之員警數量，及自100年4月13日系統啟用至今，各年度系統受人臉辨識查詢之數量。</w:t>
      </w:r>
    </w:p>
    <w:p w:rsidR="00791125" w:rsidRDefault="001A36AB" w:rsidP="00A7161D">
      <w:pPr>
        <w:pStyle w:val="a3"/>
        <w:adjustRightInd w:val="0"/>
        <w:snapToGrid w:val="0"/>
        <w:ind w:leftChars="0" w:left="851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警政署現有</w:t>
      </w:r>
      <w:r w:rsidRPr="001A36AB">
        <w:rPr>
          <w:rFonts w:ascii="標楷體" w:eastAsia="標楷體" w:hAnsi="標楷體" w:hint="eastAsia"/>
          <w:sz w:val="36"/>
          <w:szCs w:val="36"/>
        </w:rPr>
        <w:t>提供</w:t>
      </w:r>
      <w:r w:rsidR="00675699">
        <w:rPr>
          <w:rFonts w:ascii="標楷體" w:eastAsia="標楷體" w:hAnsi="標楷體" w:hint="eastAsia"/>
          <w:sz w:val="36"/>
          <w:szCs w:val="36"/>
        </w:rPr>
        <w:t>警政相片比對</w:t>
      </w:r>
      <w:r w:rsidRPr="001A36AB">
        <w:rPr>
          <w:rFonts w:ascii="標楷體" w:eastAsia="標楷體" w:hAnsi="標楷體" w:hint="eastAsia"/>
          <w:sz w:val="36"/>
          <w:szCs w:val="36"/>
        </w:rPr>
        <w:t>系統之</w:t>
      </w:r>
      <w:r w:rsidR="00E833C5" w:rsidRPr="00E40E9A">
        <w:rPr>
          <w:rFonts w:ascii="標楷體" w:eastAsia="標楷體" w:hAnsi="標楷體" w:hint="eastAsia"/>
          <w:sz w:val="36"/>
          <w:szCs w:val="36"/>
        </w:rPr>
        <w:t>警用行動電腦</w:t>
      </w:r>
      <w:r>
        <w:rPr>
          <w:rFonts w:ascii="標楷體" w:eastAsia="標楷體" w:hAnsi="標楷體" w:hint="eastAsia"/>
          <w:sz w:val="36"/>
          <w:szCs w:val="36"/>
        </w:rPr>
        <w:t>計</w:t>
      </w:r>
      <w:r w:rsidRPr="001A36AB">
        <w:rPr>
          <w:rFonts w:ascii="標楷體" w:eastAsia="標楷體" w:hAnsi="標楷體" w:hint="eastAsia"/>
          <w:sz w:val="36"/>
          <w:szCs w:val="36"/>
        </w:rPr>
        <w:t>15,849部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3E4786" w:rsidRPr="001362BB">
        <w:rPr>
          <w:rFonts w:ascii="標楷體" w:eastAsia="標楷體" w:hAnsi="標楷體" w:hint="eastAsia"/>
          <w:sz w:val="36"/>
          <w:szCs w:val="36"/>
        </w:rPr>
        <w:t>依據警察職權行使法第6、7條規定</w:t>
      </w:r>
      <w:r w:rsidR="003E4786">
        <w:rPr>
          <w:rFonts w:ascii="標楷體" w:eastAsia="標楷體" w:hAnsi="標楷體" w:hint="eastAsia"/>
          <w:sz w:val="36"/>
          <w:szCs w:val="36"/>
        </w:rPr>
        <w:t>，為查證人民身分</w:t>
      </w:r>
      <w:r w:rsidR="003E4786">
        <w:rPr>
          <w:rFonts w:ascii="標楷體" w:eastAsia="標楷體" w:hAnsi="標楷體" w:hint="eastAsia"/>
          <w:sz w:val="32"/>
          <w:szCs w:val="36"/>
        </w:rPr>
        <w:t>，</w:t>
      </w:r>
      <w:r w:rsidRPr="001A36AB">
        <w:rPr>
          <w:rFonts w:ascii="標楷體" w:eastAsia="標楷體" w:hAnsi="標楷體" w:hint="eastAsia"/>
          <w:sz w:val="36"/>
          <w:szCs w:val="36"/>
        </w:rPr>
        <w:t>當前有權限使用</w:t>
      </w:r>
      <w:r w:rsidR="00E833C5" w:rsidRPr="00E40E9A">
        <w:rPr>
          <w:rFonts w:ascii="標楷體" w:eastAsia="標楷體" w:hAnsi="標楷體" w:hint="eastAsia"/>
          <w:sz w:val="36"/>
          <w:szCs w:val="36"/>
        </w:rPr>
        <w:t>警用行動電腦</w:t>
      </w:r>
      <w:r w:rsidRPr="001A36AB">
        <w:rPr>
          <w:rFonts w:ascii="標楷體" w:eastAsia="標楷體" w:hAnsi="標楷體" w:hint="eastAsia"/>
          <w:sz w:val="36"/>
          <w:szCs w:val="36"/>
        </w:rPr>
        <w:t>之外勤員警人數</w:t>
      </w:r>
      <w:r>
        <w:rPr>
          <w:rFonts w:ascii="標楷體" w:eastAsia="標楷體" w:hAnsi="標楷體" w:hint="eastAsia"/>
          <w:sz w:val="36"/>
          <w:szCs w:val="36"/>
        </w:rPr>
        <w:t>計</w:t>
      </w:r>
      <w:r w:rsidR="009E4DBB">
        <w:rPr>
          <w:rFonts w:ascii="標楷體" w:eastAsia="標楷體" w:hAnsi="標楷體" w:hint="eastAsia"/>
          <w:sz w:val="36"/>
          <w:szCs w:val="36"/>
        </w:rPr>
        <w:t>46</w:t>
      </w:r>
      <w:r w:rsidRPr="001A36AB">
        <w:rPr>
          <w:rFonts w:ascii="標楷體" w:eastAsia="標楷體" w:hAnsi="標楷體" w:hint="eastAsia"/>
          <w:sz w:val="36"/>
          <w:szCs w:val="36"/>
        </w:rPr>
        <w:t>,</w:t>
      </w:r>
      <w:r w:rsidR="009E4DBB">
        <w:rPr>
          <w:rFonts w:ascii="標楷體" w:eastAsia="標楷體" w:hAnsi="標楷體"/>
          <w:sz w:val="36"/>
          <w:szCs w:val="36"/>
        </w:rPr>
        <w:t>011</w:t>
      </w:r>
      <w:r w:rsidRPr="001A36AB">
        <w:rPr>
          <w:rFonts w:ascii="標楷體" w:eastAsia="標楷體" w:hAnsi="標楷體" w:hint="eastAsia"/>
          <w:sz w:val="36"/>
          <w:szCs w:val="36"/>
        </w:rPr>
        <w:t>人</w:t>
      </w:r>
      <w:r w:rsidR="00675699">
        <w:rPr>
          <w:rFonts w:ascii="標楷體" w:eastAsia="標楷體" w:hAnsi="標楷體" w:hint="eastAsia"/>
          <w:sz w:val="36"/>
          <w:szCs w:val="36"/>
        </w:rPr>
        <w:t>，於法定職務必要範圍內依法在外</w:t>
      </w:r>
      <w:proofErr w:type="gramStart"/>
      <w:r w:rsidR="00675699">
        <w:rPr>
          <w:rFonts w:ascii="標楷體" w:eastAsia="標楷體" w:hAnsi="標楷體" w:hint="eastAsia"/>
          <w:sz w:val="36"/>
          <w:szCs w:val="36"/>
        </w:rPr>
        <w:t>執</w:t>
      </w:r>
      <w:r w:rsidR="001362BB" w:rsidRPr="001A36AB">
        <w:rPr>
          <w:rFonts w:ascii="標楷體" w:eastAsia="標楷體" w:hAnsi="標楷體" w:hint="eastAsia"/>
          <w:sz w:val="36"/>
          <w:szCs w:val="36"/>
        </w:rPr>
        <w:t>勤時</w:t>
      </w:r>
      <w:r w:rsidR="001362BB">
        <w:rPr>
          <w:rFonts w:ascii="標楷體" w:eastAsia="標楷體" w:hAnsi="標楷體" w:hint="eastAsia"/>
          <w:sz w:val="36"/>
          <w:szCs w:val="36"/>
        </w:rPr>
        <w:t>領用</w:t>
      </w:r>
      <w:proofErr w:type="gramEnd"/>
      <w:r w:rsidR="00E833C5" w:rsidRPr="00E40E9A">
        <w:rPr>
          <w:rFonts w:ascii="標楷體" w:eastAsia="標楷體" w:hAnsi="標楷體" w:hint="eastAsia"/>
          <w:sz w:val="36"/>
          <w:szCs w:val="36"/>
        </w:rPr>
        <w:t>警用行動電腦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E833C5">
        <w:rPr>
          <w:rFonts w:ascii="標楷體" w:eastAsia="標楷體" w:hAnsi="標楷體" w:hint="eastAsia"/>
          <w:sz w:val="36"/>
          <w:szCs w:val="36"/>
        </w:rPr>
        <w:t>僅</w:t>
      </w:r>
      <w:r w:rsidR="001362BB">
        <w:rPr>
          <w:rFonts w:ascii="標楷體" w:eastAsia="標楷體" w:hAnsi="標楷體" w:hint="eastAsia"/>
          <w:sz w:val="36"/>
          <w:szCs w:val="36"/>
        </w:rPr>
        <w:t>限</w:t>
      </w:r>
      <w:r>
        <w:rPr>
          <w:rFonts w:ascii="標楷體" w:eastAsia="標楷體" w:hAnsi="標楷體" w:hint="eastAsia"/>
          <w:sz w:val="36"/>
          <w:szCs w:val="36"/>
        </w:rPr>
        <w:t>於</w:t>
      </w:r>
      <w:r w:rsidRPr="001A36AB">
        <w:rPr>
          <w:rFonts w:ascii="標楷體" w:eastAsia="標楷體" w:hAnsi="標楷體" w:hint="eastAsia"/>
          <w:sz w:val="36"/>
          <w:szCs w:val="36"/>
        </w:rPr>
        <w:t>進行為民服務、對</w:t>
      </w:r>
      <w:proofErr w:type="gramStart"/>
      <w:r w:rsidRPr="001A36AB">
        <w:rPr>
          <w:rFonts w:ascii="標楷體" w:eastAsia="標楷體" w:hAnsi="標楷體" w:hint="eastAsia"/>
          <w:sz w:val="36"/>
          <w:szCs w:val="36"/>
        </w:rPr>
        <w:t>違法違序事件</w:t>
      </w:r>
      <w:proofErr w:type="gramEnd"/>
      <w:r w:rsidRPr="001A36AB">
        <w:rPr>
          <w:rFonts w:ascii="標楷體" w:eastAsia="標楷體" w:hAnsi="標楷體" w:hint="eastAsia"/>
          <w:sz w:val="36"/>
          <w:szCs w:val="36"/>
        </w:rPr>
        <w:t>進行查證及偵辦刑案時使用</w:t>
      </w:r>
      <w:r w:rsidR="004E7B0E">
        <w:rPr>
          <w:rFonts w:ascii="標楷體" w:eastAsia="標楷體" w:hAnsi="標楷體" w:hint="eastAsia"/>
          <w:sz w:val="36"/>
          <w:szCs w:val="36"/>
        </w:rPr>
        <w:t>，</w:t>
      </w:r>
      <w:r w:rsidR="004E7B0E" w:rsidRPr="004E7B0E">
        <w:rPr>
          <w:rFonts w:ascii="標楷體" w:eastAsia="標楷體" w:hAnsi="標楷體" w:hint="eastAsia"/>
          <w:sz w:val="36"/>
          <w:szCs w:val="36"/>
        </w:rPr>
        <w:t>自100年4月13</w:t>
      </w:r>
      <w:r w:rsidR="004E7B0E">
        <w:rPr>
          <w:rFonts w:ascii="標楷體" w:eastAsia="標楷體" w:hAnsi="標楷體" w:hint="eastAsia"/>
          <w:sz w:val="36"/>
          <w:szCs w:val="36"/>
        </w:rPr>
        <w:t>日系統啟用至108年4月12日，查詢次數共計93萬9</w:t>
      </w:r>
      <w:r w:rsidR="004E7B0E">
        <w:rPr>
          <w:rFonts w:ascii="標楷體" w:eastAsia="標楷體" w:hAnsi="標楷體"/>
          <w:sz w:val="36"/>
          <w:szCs w:val="36"/>
        </w:rPr>
        <w:t>,359</w:t>
      </w:r>
      <w:r w:rsidR="004E7B0E">
        <w:rPr>
          <w:rFonts w:ascii="標楷體" w:eastAsia="標楷體" w:hAnsi="標楷體" w:hint="eastAsia"/>
          <w:sz w:val="36"/>
          <w:szCs w:val="36"/>
        </w:rPr>
        <w:t>次。</w:t>
      </w:r>
      <w:r w:rsidR="004E7B0E" w:rsidRPr="004E7B0E">
        <w:rPr>
          <w:rFonts w:ascii="標楷體" w:eastAsia="標楷體" w:hAnsi="標楷體" w:hint="eastAsia"/>
          <w:sz w:val="36"/>
          <w:szCs w:val="36"/>
        </w:rPr>
        <w:t>各年度查詢次數如下</w:t>
      </w:r>
      <w:r w:rsidR="004E7B0E">
        <w:rPr>
          <w:rFonts w:ascii="標楷體" w:eastAsia="標楷體" w:hAnsi="標楷體" w:hint="eastAsia"/>
          <w:sz w:val="36"/>
          <w:szCs w:val="36"/>
        </w:rPr>
        <w:t>表1</w:t>
      </w:r>
      <w:r w:rsidRPr="004E7B0E">
        <w:rPr>
          <w:rFonts w:ascii="標楷體" w:eastAsia="標楷體" w:hAnsi="標楷體" w:hint="eastAsia"/>
          <w:sz w:val="36"/>
          <w:szCs w:val="36"/>
        </w:rPr>
        <w:t>。</w:t>
      </w:r>
    </w:p>
    <w:p w:rsidR="001362BB" w:rsidRDefault="001362BB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A7161D" w:rsidRDefault="00A7161D" w:rsidP="00A7161D">
      <w:pPr>
        <w:pStyle w:val="a3"/>
        <w:adjustRightInd w:val="0"/>
        <w:snapToGrid w:val="0"/>
        <w:ind w:leftChars="0" w:left="851"/>
        <w:jc w:val="both"/>
        <w:rPr>
          <w:rFonts w:ascii="標楷體" w:eastAsia="標楷體" w:hAnsi="標楷體"/>
          <w:sz w:val="36"/>
          <w:szCs w:val="36"/>
        </w:rPr>
      </w:pPr>
    </w:p>
    <w:p w:rsidR="00675699" w:rsidRDefault="004E7B0E" w:rsidP="00041EAA">
      <w:pPr>
        <w:pStyle w:val="a3"/>
        <w:adjustRightInd w:val="0"/>
        <w:snapToGrid w:val="0"/>
        <w:ind w:leftChars="0" w:left="0"/>
        <w:jc w:val="center"/>
        <w:rPr>
          <w:rFonts w:ascii="標楷體" w:eastAsia="標楷體" w:hAnsi="標楷體"/>
          <w:b/>
          <w:sz w:val="36"/>
          <w:szCs w:val="36"/>
        </w:rPr>
      </w:pPr>
      <w:r w:rsidRPr="004E7B0E">
        <w:rPr>
          <w:rFonts w:ascii="標楷體" w:eastAsia="標楷體" w:hAnsi="標楷體" w:hint="eastAsia"/>
          <w:b/>
          <w:sz w:val="36"/>
          <w:szCs w:val="36"/>
        </w:rPr>
        <w:t>表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Pr="004E7B0E">
        <w:rPr>
          <w:rFonts w:ascii="標楷體" w:eastAsia="標楷體" w:hAnsi="標楷體" w:hint="eastAsia"/>
          <w:b/>
          <w:sz w:val="36"/>
          <w:szCs w:val="36"/>
        </w:rPr>
        <w:t>：</w:t>
      </w:r>
      <w:r w:rsidR="00675699">
        <w:rPr>
          <w:rFonts w:ascii="標楷體" w:eastAsia="標楷體" w:hAnsi="標楷體" w:hint="eastAsia"/>
          <w:b/>
          <w:sz w:val="36"/>
          <w:szCs w:val="36"/>
        </w:rPr>
        <w:t>警政署</w:t>
      </w:r>
      <w:r w:rsidR="00675699" w:rsidRPr="00675699">
        <w:rPr>
          <w:rFonts w:ascii="標楷體" w:eastAsia="標楷體" w:hAnsi="標楷體" w:hint="eastAsia"/>
          <w:b/>
          <w:sz w:val="36"/>
          <w:szCs w:val="36"/>
        </w:rPr>
        <w:t>警政相片比對</w:t>
      </w:r>
      <w:r w:rsidRPr="004E7B0E">
        <w:rPr>
          <w:rFonts w:ascii="標楷體" w:eastAsia="標楷體" w:hAnsi="標楷體" w:hint="eastAsia"/>
          <w:b/>
          <w:sz w:val="36"/>
          <w:szCs w:val="36"/>
        </w:rPr>
        <w:t>系統各年度查詢次數</w:t>
      </w:r>
    </w:p>
    <w:p w:rsidR="00041EAA" w:rsidRDefault="004E7B0E" w:rsidP="00675699">
      <w:pPr>
        <w:pStyle w:val="a3"/>
        <w:adjustRightInd w:val="0"/>
        <w:snapToGrid w:val="0"/>
        <w:ind w:leftChars="0" w:left="0"/>
        <w:jc w:val="right"/>
        <w:rPr>
          <w:rFonts w:ascii="標楷體" w:eastAsia="標楷體" w:hAnsi="標楷體"/>
          <w:sz w:val="36"/>
          <w:szCs w:val="36"/>
        </w:rPr>
      </w:pPr>
      <w:proofErr w:type="gramStart"/>
      <w:r w:rsidRPr="00BC7C99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="00BC7C99" w:rsidRPr="00BC7C99">
        <w:rPr>
          <w:rFonts w:ascii="標楷體" w:eastAsia="標楷體" w:hAnsi="標楷體" w:hint="eastAsia"/>
          <w:sz w:val="36"/>
          <w:szCs w:val="36"/>
        </w:rPr>
        <w:t>單位:次</w:t>
      </w:r>
      <w:proofErr w:type="gramStart"/>
      <w:r w:rsidR="00BC7C99" w:rsidRPr="00BC7C99">
        <w:rPr>
          <w:rFonts w:ascii="標楷體" w:eastAsia="標楷體" w:hAnsi="標楷體"/>
          <w:sz w:val="36"/>
          <w:szCs w:val="36"/>
        </w:rPr>
        <w:t>）</w:t>
      </w:r>
      <w:proofErr w:type="gramEnd"/>
    </w:p>
    <w:p w:rsidR="0030144C" w:rsidRPr="00041EAA" w:rsidRDefault="0030144C" w:rsidP="00041EAA">
      <w:pPr>
        <w:pStyle w:val="a3"/>
        <w:adjustRightInd w:val="0"/>
        <w:snapToGrid w:val="0"/>
        <w:ind w:leftChars="0" w:left="0"/>
        <w:jc w:val="center"/>
        <w:rPr>
          <w:rFonts w:ascii="標楷體" w:eastAsia="標楷體" w:hAnsi="標楷體"/>
          <w:sz w:val="36"/>
          <w:szCs w:val="36"/>
        </w:rPr>
      </w:pPr>
      <w:r w:rsidRPr="00BC7C99">
        <w:rPr>
          <w:rFonts w:ascii="標楷體" w:eastAsia="標楷體" w:hAnsi="標楷體" w:hint="eastAsia"/>
          <w:sz w:val="36"/>
          <w:szCs w:val="36"/>
        </w:rPr>
        <w:t>統計自100年4月13日至108年4月12日</w:t>
      </w:r>
    </w:p>
    <w:tbl>
      <w:tblPr>
        <w:tblW w:w="85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126"/>
        <w:gridCol w:w="3402"/>
        <w:gridCol w:w="1984"/>
      </w:tblGrid>
      <w:tr w:rsidR="00746BEA" w:rsidRPr="004E7B0E" w:rsidTr="00746BEA">
        <w:trPr>
          <w:trHeight w:val="51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BEA" w:rsidRPr="004E7B0E" w:rsidRDefault="00746BEA" w:rsidP="004E7B0E">
            <w:pPr>
              <w:widowControl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E7B0E">
              <w:rPr>
                <w:rFonts w:ascii="標楷體" w:eastAsia="標楷體" w:hAnsi="標楷體" w:hint="eastAsia"/>
                <w:b/>
                <w:sz w:val="36"/>
                <w:szCs w:val="36"/>
              </w:rPr>
              <w:t>年度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BEA" w:rsidRPr="004E7B0E" w:rsidRDefault="00746BEA" w:rsidP="00746BEA">
            <w:pPr>
              <w:widowControl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E7B0E">
              <w:rPr>
                <w:rFonts w:ascii="標楷體" w:eastAsia="標楷體" w:hAnsi="標楷體" w:hint="eastAsia"/>
                <w:b/>
                <w:sz w:val="36"/>
                <w:szCs w:val="36"/>
              </w:rPr>
              <w:t>查詢次數</w:t>
            </w:r>
          </w:p>
        </w:tc>
      </w:tr>
      <w:tr w:rsidR="00746BEA" w:rsidRPr="004E7B0E" w:rsidTr="00BC7C99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BEA" w:rsidRPr="004E7B0E" w:rsidRDefault="00746BEA" w:rsidP="004E7B0E">
            <w:pPr>
              <w:widowControl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BEA" w:rsidRPr="00746BEA" w:rsidRDefault="00746BEA" w:rsidP="004E7B0E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746BEA">
              <w:rPr>
                <w:rFonts w:ascii="標楷體" w:eastAsia="標楷體" w:hAnsi="標楷體" w:hint="eastAsia"/>
                <w:sz w:val="36"/>
                <w:szCs w:val="36"/>
              </w:rPr>
              <w:t>桌機版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EA" w:rsidRDefault="00746BEA" w:rsidP="00746BE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6BEA">
              <w:rPr>
                <w:rFonts w:ascii="標楷體" w:eastAsia="標楷體" w:hAnsi="標楷體" w:hint="eastAsia"/>
                <w:sz w:val="36"/>
                <w:szCs w:val="36"/>
              </w:rPr>
              <w:t>警用行動電腦</w:t>
            </w:r>
          </w:p>
          <w:p w:rsidR="00746BEA" w:rsidRPr="00746BEA" w:rsidRDefault="00746BEA" w:rsidP="00BC7C99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746BEA">
              <w:rPr>
                <w:rFonts w:ascii="標楷體" w:eastAsia="標楷體" w:hAnsi="標楷體" w:hint="eastAsia"/>
                <w:sz w:val="36"/>
                <w:szCs w:val="36"/>
              </w:rPr>
              <w:t>當年度</w:t>
            </w:r>
            <w:proofErr w:type="gramStart"/>
            <w:r w:rsidRPr="00746BEA">
              <w:rPr>
                <w:rFonts w:ascii="標楷體" w:eastAsia="標楷體" w:hAnsi="標楷體" w:hint="eastAsia"/>
                <w:sz w:val="36"/>
                <w:szCs w:val="36"/>
              </w:rPr>
              <w:t>載具</w:t>
            </w:r>
            <w:r w:rsidR="00BC7C99">
              <w:rPr>
                <w:rFonts w:ascii="標楷體" w:eastAsia="標楷體" w:hAnsi="標楷體" w:hint="eastAsia"/>
                <w:sz w:val="36"/>
                <w:szCs w:val="36"/>
              </w:rPr>
              <w:t>總</w:t>
            </w:r>
            <w:r w:rsidRPr="00746BEA">
              <w:rPr>
                <w:rFonts w:ascii="標楷體" w:eastAsia="標楷體" w:hAnsi="標楷體" w:hint="eastAsia"/>
                <w:sz w:val="36"/>
                <w:szCs w:val="36"/>
              </w:rPr>
              <w:t>數量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EA" w:rsidRPr="00746BEA" w:rsidRDefault="00BC7C99" w:rsidP="00746BE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總</w:t>
            </w:r>
            <w:r w:rsidR="00746BEA" w:rsidRPr="00746BEA">
              <w:rPr>
                <w:rFonts w:ascii="標楷體" w:eastAsia="標楷體" w:hAnsi="標楷體" w:hint="eastAsia"/>
                <w:b/>
                <w:sz w:val="36"/>
                <w:szCs w:val="36"/>
              </w:rPr>
              <w:t>計</w:t>
            </w:r>
          </w:p>
        </w:tc>
      </w:tr>
      <w:tr w:rsidR="00BC7C99" w:rsidRPr="004E7B0E" w:rsidTr="00BC7C99">
        <w:trPr>
          <w:trHeight w:val="5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99" w:rsidRPr="004E7B0E" w:rsidRDefault="00BC7C99" w:rsidP="00BC7C99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E7B0E">
              <w:rPr>
                <w:rFonts w:ascii="標楷體" w:eastAsia="標楷體" w:hAnsi="標楷體" w:hint="eastAsia"/>
                <w:sz w:val="36"/>
                <w:szCs w:val="36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99" w:rsidRPr="004E7B0E" w:rsidRDefault="00BC7C99" w:rsidP="00BC7C99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E7B0E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4E7B0E">
              <w:rPr>
                <w:rFonts w:ascii="標楷體" w:eastAsia="標楷體" w:hAnsi="標楷體" w:hint="eastAsia"/>
                <w:sz w:val="36"/>
                <w:szCs w:val="36"/>
              </w:rPr>
              <w:t>580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99" w:rsidRPr="004E7B0E" w:rsidRDefault="00BC7C99" w:rsidP="00BC7C99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99" w:rsidRPr="004E7B0E" w:rsidRDefault="00BC7C99" w:rsidP="00BC7C99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E7B0E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4E7B0E">
              <w:rPr>
                <w:rFonts w:ascii="標楷體" w:eastAsia="標楷體" w:hAnsi="標楷體" w:hint="eastAsia"/>
                <w:sz w:val="36"/>
                <w:szCs w:val="36"/>
              </w:rPr>
              <w:t>580</w:t>
            </w:r>
          </w:p>
        </w:tc>
      </w:tr>
      <w:tr w:rsidR="00BC7C99" w:rsidRPr="004E7B0E" w:rsidTr="00BC7C99">
        <w:trPr>
          <w:trHeight w:val="5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99" w:rsidRPr="004E7B0E" w:rsidRDefault="00BC7C99" w:rsidP="00BC7C99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E7B0E">
              <w:rPr>
                <w:rFonts w:ascii="標楷體" w:eastAsia="標楷體" w:hAnsi="標楷體" w:hint="eastAsia"/>
                <w:sz w:val="36"/>
                <w:szCs w:val="36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99" w:rsidRPr="004E7B0E" w:rsidRDefault="00BC7C99" w:rsidP="00BC7C99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E7B0E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4E7B0E">
              <w:rPr>
                <w:rFonts w:ascii="標楷體" w:eastAsia="標楷體" w:hAnsi="標楷體" w:hint="eastAsia"/>
                <w:sz w:val="36"/>
                <w:szCs w:val="36"/>
              </w:rPr>
              <w:t>316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99" w:rsidRPr="004E7B0E" w:rsidRDefault="00BC7C99" w:rsidP="00BC7C99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99" w:rsidRPr="004E7B0E" w:rsidRDefault="00BC7C99" w:rsidP="00BC7C99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E7B0E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4E7B0E">
              <w:rPr>
                <w:rFonts w:ascii="標楷體" w:eastAsia="標楷體" w:hAnsi="標楷體" w:hint="eastAsia"/>
                <w:sz w:val="36"/>
                <w:szCs w:val="36"/>
              </w:rPr>
              <w:t>316</w:t>
            </w:r>
          </w:p>
        </w:tc>
      </w:tr>
      <w:tr w:rsidR="00746BEA" w:rsidRPr="004E7B0E" w:rsidTr="00BC7C99">
        <w:trPr>
          <w:trHeight w:val="5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BEA" w:rsidRPr="004E7B0E" w:rsidRDefault="00746BEA" w:rsidP="004E7B0E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E7B0E">
              <w:rPr>
                <w:rFonts w:ascii="標楷體" w:eastAsia="標楷體" w:hAnsi="標楷體" w:hint="eastAsia"/>
                <w:sz w:val="36"/>
                <w:szCs w:val="36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BEA" w:rsidRPr="004E7B0E" w:rsidRDefault="00746BEA" w:rsidP="004E7B0E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 w:rsidR="00BC7C99">
              <w:rPr>
                <w:rFonts w:ascii="標楷體" w:eastAsia="標楷體" w:hAnsi="標楷體" w:hint="eastAsia"/>
                <w:sz w:val="36"/>
                <w:szCs w:val="36"/>
              </w:rPr>
              <w:t>,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523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EA" w:rsidRPr="004E7B0E" w:rsidRDefault="008714AB" w:rsidP="00C83057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 xml:space="preserve">    </w:t>
            </w:r>
            <w:r w:rsidR="00746BE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="00BC7C99"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="00746BEA">
              <w:rPr>
                <w:rFonts w:ascii="標楷體" w:eastAsia="標楷體" w:hAnsi="標楷體" w:hint="eastAsia"/>
                <w:sz w:val="36"/>
                <w:szCs w:val="36"/>
              </w:rPr>
              <w:t>172</w:t>
            </w:r>
            <w:r w:rsidR="00BC7C99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C83057">
              <w:rPr>
                <w:rFonts w:ascii="標楷體" w:eastAsia="標楷體" w:hAnsi="標楷體"/>
                <w:sz w:val="36"/>
                <w:szCs w:val="36"/>
              </w:rPr>
              <w:t>8</w:t>
            </w:r>
            <w:r w:rsidR="00007105">
              <w:rPr>
                <w:rFonts w:ascii="標楷體" w:eastAsia="標楷體" w:hAnsi="標楷體"/>
                <w:sz w:val="36"/>
                <w:szCs w:val="36"/>
              </w:rPr>
              <w:t>0</w:t>
            </w:r>
            <w:r w:rsidR="00BC7C99">
              <w:rPr>
                <w:rFonts w:ascii="標楷體" w:eastAsia="標楷體" w:hAnsi="標楷體" w:hint="eastAsia"/>
                <w:sz w:val="36"/>
                <w:szCs w:val="36"/>
              </w:rPr>
              <w:t>部)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EA" w:rsidRPr="004E7B0E" w:rsidRDefault="00BC7C99" w:rsidP="00746BE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C7C99">
              <w:rPr>
                <w:rFonts w:ascii="標楷體" w:eastAsia="標楷體" w:hAnsi="標楷體"/>
                <w:sz w:val="36"/>
                <w:szCs w:val="36"/>
              </w:rPr>
              <w:t>11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,</w:t>
            </w:r>
            <w:r w:rsidRPr="00BC7C99">
              <w:rPr>
                <w:rFonts w:ascii="標楷體" w:eastAsia="標楷體" w:hAnsi="標楷體"/>
                <w:sz w:val="36"/>
                <w:szCs w:val="36"/>
              </w:rPr>
              <w:t>695</w:t>
            </w:r>
          </w:p>
        </w:tc>
      </w:tr>
      <w:tr w:rsidR="00746BEA" w:rsidRPr="004E7B0E" w:rsidTr="00BC7C99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BEA" w:rsidRPr="004E7B0E" w:rsidRDefault="00746BEA" w:rsidP="00746BE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E7B0E">
              <w:rPr>
                <w:rFonts w:ascii="標楷體" w:eastAsia="標楷體" w:hAnsi="標楷體" w:hint="eastAsia"/>
                <w:sz w:val="36"/>
                <w:szCs w:val="36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EA" w:rsidRPr="00746BEA" w:rsidRDefault="00746BEA" w:rsidP="00746BE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6BEA">
              <w:rPr>
                <w:rFonts w:ascii="標楷體" w:eastAsia="標楷體" w:hAnsi="標楷體"/>
                <w:sz w:val="36"/>
                <w:szCs w:val="36"/>
              </w:rPr>
              <w:t>11</w:t>
            </w:r>
            <w:r w:rsidR="00BC7C99"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746BEA">
              <w:rPr>
                <w:rFonts w:ascii="標楷體" w:eastAsia="標楷體" w:hAnsi="標楷體"/>
                <w:sz w:val="36"/>
                <w:szCs w:val="36"/>
              </w:rPr>
              <w:t>826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EA" w:rsidRPr="00746BEA" w:rsidRDefault="00746BEA" w:rsidP="00AD1E4C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6BEA">
              <w:rPr>
                <w:rFonts w:ascii="標楷體" w:eastAsia="標楷體" w:hAnsi="標楷體"/>
                <w:sz w:val="36"/>
                <w:szCs w:val="36"/>
              </w:rPr>
              <w:t>103</w:t>
            </w:r>
            <w:r w:rsidR="00BC7C99"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746BEA">
              <w:rPr>
                <w:rFonts w:ascii="標楷體" w:eastAsia="標楷體" w:hAnsi="標楷體"/>
                <w:sz w:val="36"/>
                <w:szCs w:val="36"/>
              </w:rPr>
              <w:t>069</w:t>
            </w:r>
            <w:r w:rsidR="00BC7C99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AD1E4C">
              <w:rPr>
                <w:rFonts w:ascii="標楷體" w:eastAsia="標楷體" w:hAnsi="標楷體"/>
                <w:sz w:val="36"/>
                <w:szCs w:val="36"/>
              </w:rPr>
              <w:t>3</w:t>
            </w:r>
            <w:r w:rsidR="003F1517"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="00AD1E4C">
              <w:rPr>
                <w:rFonts w:ascii="標楷體" w:eastAsia="標楷體" w:hAnsi="標楷體"/>
                <w:sz w:val="36"/>
                <w:szCs w:val="36"/>
              </w:rPr>
              <w:t>98</w:t>
            </w:r>
            <w:r w:rsidR="009E4DBB">
              <w:rPr>
                <w:rFonts w:ascii="標楷體" w:eastAsia="標楷體" w:hAnsi="標楷體"/>
                <w:sz w:val="36"/>
                <w:szCs w:val="36"/>
              </w:rPr>
              <w:t>4</w:t>
            </w:r>
            <w:r w:rsidR="00BC7C99">
              <w:rPr>
                <w:rFonts w:ascii="標楷體" w:eastAsia="標楷體" w:hAnsi="標楷體" w:hint="eastAsia"/>
                <w:sz w:val="36"/>
                <w:szCs w:val="36"/>
              </w:rPr>
              <w:t>部)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EA" w:rsidRPr="004E7B0E" w:rsidRDefault="00BC7C99" w:rsidP="00746BE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C7C99">
              <w:rPr>
                <w:rFonts w:ascii="標楷體" w:eastAsia="標楷體" w:hAnsi="標楷體"/>
                <w:sz w:val="36"/>
                <w:szCs w:val="36"/>
              </w:rPr>
              <w:t>114</w:t>
            </w:r>
            <w:r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BC7C99">
              <w:rPr>
                <w:rFonts w:ascii="標楷體" w:eastAsia="標楷體" w:hAnsi="標楷體"/>
                <w:sz w:val="36"/>
                <w:szCs w:val="36"/>
              </w:rPr>
              <w:t>895</w:t>
            </w:r>
          </w:p>
        </w:tc>
      </w:tr>
      <w:tr w:rsidR="00746BEA" w:rsidRPr="004E7B0E" w:rsidTr="00BC7C99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BEA" w:rsidRPr="004E7B0E" w:rsidRDefault="00746BEA" w:rsidP="00746BE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E7B0E">
              <w:rPr>
                <w:rFonts w:ascii="標楷體" w:eastAsia="標楷體" w:hAnsi="標楷體" w:hint="eastAsia"/>
                <w:sz w:val="36"/>
                <w:szCs w:val="36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EA" w:rsidRPr="00746BEA" w:rsidRDefault="00746BEA" w:rsidP="00746BE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6BEA">
              <w:rPr>
                <w:rFonts w:ascii="標楷體" w:eastAsia="標楷體" w:hAnsi="標楷體"/>
                <w:sz w:val="36"/>
                <w:szCs w:val="36"/>
              </w:rPr>
              <w:t>14</w:t>
            </w:r>
            <w:r w:rsidR="00BC7C99"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746BEA">
              <w:rPr>
                <w:rFonts w:ascii="標楷體" w:eastAsia="標楷體" w:hAnsi="標楷體"/>
                <w:sz w:val="36"/>
                <w:szCs w:val="36"/>
              </w:rPr>
              <w:t>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EA" w:rsidRPr="00746BEA" w:rsidRDefault="00746BEA" w:rsidP="009E4DBB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6BEA">
              <w:rPr>
                <w:rFonts w:ascii="標楷體" w:eastAsia="標楷體" w:hAnsi="標楷體"/>
                <w:sz w:val="36"/>
                <w:szCs w:val="36"/>
              </w:rPr>
              <w:t>116</w:t>
            </w:r>
            <w:r w:rsidR="00BC7C99"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746BEA">
              <w:rPr>
                <w:rFonts w:ascii="標楷體" w:eastAsia="標楷體" w:hAnsi="標楷體"/>
                <w:sz w:val="36"/>
                <w:szCs w:val="36"/>
              </w:rPr>
              <w:t>936</w:t>
            </w:r>
            <w:r w:rsidR="00BC7C99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9E4DBB">
              <w:rPr>
                <w:rFonts w:ascii="標楷體" w:eastAsia="標楷體" w:hAnsi="標楷體"/>
                <w:sz w:val="36"/>
                <w:szCs w:val="36"/>
              </w:rPr>
              <w:t>5,984</w:t>
            </w:r>
            <w:r w:rsidR="00BC7C99">
              <w:rPr>
                <w:rFonts w:ascii="標楷體" w:eastAsia="標楷體" w:hAnsi="標楷體" w:hint="eastAsia"/>
                <w:sz w:val="36"/>
                <w:szCs w:val="36"/>
              </w:rPr>
              <w:t>部)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EA" w:rsidRPr="004E7B0E" w:rsidRDefault="00BC7C99" w:rsidP="00746BE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C7C99">
              <w:rPr>
                <w:rFonts w:ascii="標楷體" w:eastAsia="標楷體" w:hAnsi="標楷體"/>
                <w:sz w:val="36"/>
                <w:szCs w:val="36"/>
              </w:rPr>
              <w:t>131</w:t>
            </w:r>
            <w:r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BC7C99">
              <w:rPr>
                <w:rFonts w:ascii="標楷體" w:eastAsia="標楷體" w:hAnsi="標楷體"/>
                <w:sz w:val="36"/>
                <w:szCs w:val="36"/>
              </w:rPr>
              <w:t>192</w:t>
            </w:r>
          </w:p>
        </w:tc>
      </w:tr>
      <w:tr w:rsidR="00746BEA" w:rsidRPr="004E7B0E" w:rsidTr="00BC7C99">
        <w:trPr>
          <w:trHeight w:val="6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BEA" w:rsidRPr="004E7B0E" w:rsidRDefault="00746BEA" w:rsidP="00746BE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E7B0E">
              <w:rPr>
                <w:rFonts w:ascii="標楷體" w:eastAsia="標楷體" w:hAnsi="標楷體" w:hint="eastAsia"/>
                <w:sz w:val="36"/>
                <w:szCs w:val="36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EA" w:rsidRPr="00746BEA" w:rsidRDefault="00746BEA" w:rsidP="00746BE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6BEA">
              <w:rPr>
                <w:rFonts w:ascii="標楷體" w:eastAsia="標楷體" w:hAnsi="標楷體"/>
                <w:sz w:val="36"/>
                <w:szCs w:val="36"/>
              </w:rPr>
              <w:t>12</w:t>
            </w:r>
            <w:r w:rsidR="00BC7C99"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746BEA">
              <w:rPr>
                <w:rFonts w:ascii="標楷體" w:eastAsia="標楷體" w:hAnsi="標楷體"/>
                <w:sz w:val="36"/>
                <w:szCs w:val="36"/>
              </w:rPr>
              <w:t>632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EA" w:rsidRPr="00746BEA" w:rsidRDefault="00746BEA" w:rsidP="009E4DBB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6BEA">
              <w:rPr>
                <w:rFonts w:ascii="標楷體" w:eastAsia="標楷體" w:hAnsi="標楷體"/>
                <w:sz w:val="36"/>
                <w:szCs w:val="36"/>
              </w:rPr>
              <w:t>180</w:t>
            </w:r>
            <w:r w:rsidR="00BC7C99"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746BEA">
              <w:rPr>
                <w:rFonts w:ascii="標楷體" w:eastAsia="標楷體" w:hAnsi="標楷體"/>
                <w:sz w:val="36"/>
                <w:szCs w:val="36"/>
              </w:rPr>
              <w:t>157</w:t>
            </w:r>
            <w:r w:rsidR="00BC7C99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9E4DBB">
              <w:rPr>
                <w:rFonts w:ascii="標楷體" w:eastAsia="標楷體" w:hAnsi="標楷體"/>
                <w:sz w:val="36"/>
                <w:szCs w:val="36"/>
              </w:rPr>
              <w:t>8,044</w:t>
            </w:r>
            <w:r w:rsidR="00BC7C99">
              <w:rPr>
                <w:rFonts w:ascii="標楷體" w:eastAsia="標楷體" w:hAnsi="標楷體" w:hint="eastAsia"/>
                <w:sz w:val="36"/>
                <w:szCs w:val="36"/>
              </w:rPr>
              <w:t>部)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EA" w:rsidRPr="004E7B0E" w:rsidRDefault="00BC7C99" w:rsidP="00746BE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C7C99">
              <w:rPr>
                <w:rFonts w:ascii="標楷體" w:eastAsia="標楷體" w:hAnsi="標楷體"/>
                <w:sz w:val="36"/>
                <w:szCs w:val="36"/>
              </w:rPr>
              <w:t>192</w:t>
            </w:r>
            <w:r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BC7C99">
              <w:rPr>
                <w:rFonts w:ascii="標楷體" w:eastAsia="標楷體" w:hAnsi="標楷體"/>
                <w:sz w:val="36"/>
                <w:szCs w:val="36"/>
              </w:rPr>
              <w:t>789</w:t>
            </w:r>
          </w:p>
        </w:tc>
      </w:tr>
      <w:tr w:rsidR="00746BEA" w:rsidRPr="004E7B0E" w:rsidTr="00BC7C99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BEA" w:rsidRPr="004E7B0E" w:rsidRDefault="00746BEA" w:rsidP="00746BE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E7B0E">
              <w:rPr>
                <w:rFonts w:ascii="標楷體" w:eastAsia="標楷體" w:hAnsi="標楷體" w:hint="eastAsia"/>
                <w:sz w:val="36"/>
                <w:szCs w:val="36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EA" w:rsidRPr="00746BEA" w:rsidRDefault="00746BEA" w:rsidP="00746BE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6BEA">
              <w:rPr>
                <w:rFonts w:ascii="標楷體" w:eastAsia="標楷體" w:hAnsi="標楷體"/>
                <w:sz w:val="36"/>
                <w:szCs w:val="36"/>
              </w:rPr>
              <w:t>15</w:t>
            </w:r>
            <w:r w:rsidR="00BC7C99"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746BEA">
              <w:rPr>
                <w:rFonts w:ascii="標楷體" w:eastAsia="標楷體" w:hAnsi="標楷體"/>
                <w:sz w:val="36"/>
                <w:szCs w:val="36"/>
              </w:rPr>
              <w:t>995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EA" w:rsidRPr="00746BEA" w:rsidRDefault="00746BEA" w:rsidP="009E4DBB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6BEA">
              <w:rPr>
                <w:rFonts w:ascii="標楷體" w:eastAsia="標楷體" w:hAnsi="標楷體"/>
                <w:sz w:val="36"/>
                <w:szCs w:val="36"/>
              </w:rPr>
              <w:t>191</w:t>
            </w:r>
            <w:r w:rsidR="00BC7C99"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746BEA">
              <w:rPr>
                <w:rFonts w:ascii="標楷體" w:eastAsia="標楷體" w:hAnsi="標楷體"/>
                <w:sz w:val="36"/>
                <w:szCs w:val="36"/>
              </w:rPr>
              <w:t>391</w:t>
            </w:r>
            <w:r w:rsidR="00BC7C99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9E4DBB">
              <w:rPr>
                <w:rFonts w:ascii="標楷體" w:eastAsia="標楷體" w:hAnsi="標楷體"/>
                <w:sz w:val="36"/>
                <w:szCs w:val="36"/>
              </w:rPr>
              <w:t>11,155</w:t>
            </w:r>
            <w:r w:rsidR="00BC7C99">
              <w:rPr>
                <w:rFonts w:ascii="標楷體" w:eastAsia="標楷體" w:hAnsi="標楷體" w:hint="eastAsia"/>
                <w:sz w:val="36"/>
                <w:szCs w:val="36"/>
              </w:rPr>
              <w:t>部)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EA" w:rsidRPr="004E7B0E" w:rsidRDefault="00BC7C99" w:rsidP="00746BE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C7C99">
              <w:rPr>
                <w:rFonts w:ascii="標楷體" w:eastAsia="標楷體" w:hAnsi="標楷體"/>
                <w:sz w:val="36"/>
                <w:szCs w:val="36"/>
              </w:rPr>
              <w:t>207</w:t>
            </w:r>
            <w:r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BC7C99">
              <w:rPr>
                <w:rFonts w:ascii="標楷體" w:eastAsia="標楷體" w:hAnsi="標楷體"/>
                <w:sz w:val="36"/>
                <w:szCs w:val="36"/>
              </w:rPr>
              <w:t>386</w:t>
            </w:r>
          </w:p>
        </w:tc>
      </w:tr>
      <w:tr w:rsidR="00746BEA" w:rsidRPr="004E7B0E" w:rsidTr="00BC7C99">
        <w:trPr>
          <w:trHeight w:val="55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BEA" w:rsidRPr="004E7B0E" w:rsidRDefault="00746BEA" w:rsidP="00746BE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E7B0E">
              <w:rPr>
                <w:rFonts w:ascii="標楷體" w:eastAsia="標楷體" w:hAnsi="標楷體" w:hint="eastAsia"/>
                <w:sz w:val="36"/>
                <w:szCs w:val="36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EA" w:rsidRPr="00746BEA" w:rsidRDefault="00746BEA" w:rsidP="00746BE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6BEA">
              <w:rPr>
                <w:rFonts w:ascii="標楷體" w:eastAsia="標楷體" w:hAnsi="標楷體"/>
                <w:sz w:val="36"/>
                <w:szCs w:val="36"/>
              </w:rPr>
              <w:t>18</w:t>
            </w:r>
            <w:r w:rsidR="00BC7C99"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746BEA">
              <w:rPr>
                <w:rFonts w:ascii="標楷體" w:eastAsia="標楷體" w:hAnsi="標楷體"/>
                <w:sz w:val="36"/>
                <w:szCs w:val="36"/>
              </w:rPr>
              <w:t>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EA" w:rsidRPr="00746BEA" w:rsidRDefault="00746BEA" w:rsidP="009E4DBB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6BEA">
              <w:rPr>
                <w:rFonts w:ascii="標楷體" w:eastAsia="標楷體" w:hAnsi="標楷體"/>
                <w:sz w:val="36"/>
                <w:szCs w:val="36"/>
              </w:rPr>
              <w:t>199</w:t>
            </w:r>
            <w:r w:rsidR="00BC7C99"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746BEA">
              <w:rPr>
                <w:rFonts w:ascii="標楷體" w:eastAsia="標楷體" w:hAnsi="標楷體"/>
                <w:sz w:val="36"/>
                <w:szCs w:val="36"/>
              </w:rPr>
              <w:t>964</w:t>
            </w:r>
            <w:r w:rsidR="00BC7C99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9E4DBB">
              <w:rPr>
                <w:rFonts w:ascii="標楷體" w:eastAsia="標楷體" w:hAnsi="標楷體"/>
                <w:sz w:val="36"/>
                <w:szCs w:val="36"/>
              </w:rPr>
              <w:t>13,202</w:t>
            </w:r>
            <w:r w:rsidR="00BC7C99">
              <w:rPr>
                <w:rFonts w:ascii="標楷體" w:eastAsia="標楷體" w:hAnsi="標楷體" w:hint="eastAsia"/>
                <w:sz w:val="36"/>
                <w:szCs w:val="36"/>
              </w:rPr>
              <w:t>部)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EA" w:rsidRPr="004E7B0E" w:rsidRDefault="00BC7C99" w:rsidP="00746BE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C7C99">
              <w:rPr>
                <w:rFonts w:ascii="標楷體" w:eastAsia="標楷體" w:hAnsi="標楷體"/>
                <w:sz w:val="36"/>
                <w:szCs w:val="36"/>
              </w:rPr>
              <w:t>218</w:t>
            </w:r>
            <w:r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BC7C99">
              <w:rPr>
                <w:rFonts w:ascii="標楷體" w:eastAsia="標楷體" w:hAnsi="標楷體"/>
                <w:sz w:val="36"/>
                <w:szCs w:val="36"/>
              </w:rPr>
              <w:t>273</w:t>
            </w:r>
          </w:p>
        </w:tc>
      </w:tr>
      <w:tr w:rsidR="00746BEA" w:rsidRPr="004E7B0E" w:rsidTr="00BC7C99">
        <w:trPr>
          <w:trHeight w:val="6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BEA" w:rsidRPr="004E7B0E" w:rsidRDefault="00746BEA" w:rsidP="00746BE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E7B0E">
              <w:rPr>
                <w:rFonts w:ascii="標楷體" w:eastAsia="標楷體" w:hAnsi="標楷體" w:hint="eastAsia"/>
                <w:sz w:val="36"/>
                <w:szCs w:val="36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EA" w:rsidRPr="00746BEA" w:rsidRDefault="00746BEA" w:rsidP="00746BE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6BEA">
              <w:rPr>
                <w:rFonts w:ascii="標楷體" w:eastAsia="標楷體" w:hAnsi="標楷體"/>
                <w:sz w:val="36"/>
                <w:szCs w:val="36"/>
              </w:rPr>
              <w:t>5</w:t>
            </w:r>
            <w:r w:rsidR="00BC7C99"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746BEA">
              <w:rPr>
                <w:rFonts w:ascii="標楷體" w:eastAsia="標楷體" w:hAnsi="標楷體"/>
                <w:sz w:val="36"/>
                <w:szCs w:val="36"/>
              </w:rPr>
              <w:t>545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EA" w:rsidRPr="00746BEA" w:rsidRDefault="00746BEA" w:rsidP="00746BE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6BEA">
              <w:rPr>
                <w:rFonts w:ascii="標楷體" w:eastAsia="標楷體" w:hAnsi="標楷體"/>
                <w:sz w:val="36"/>
                <w:szCs w:val="36"/>
              </w:rPr>
              <w:t>47</w:t>
            </w:r>
            <w:r w:rsidR="00BC7C99">
              <w:rPr>
                <w:rFonts w:ascii="標楷體" w:eastAsia="標楷體" w:hAnsi="標楷體" w:hint="eastAsia"/>
                <w:sz w:val="36"/>
                <w:szCs w:val="36"/>
              </w:rPr>
              <w:t>,</w:t>
            </w:r>
            <w:r w:rsidRPr="00746BEA">
              <w:rPr>
                <w:rFonts w:ascii="標楷體" w:eastAsia="標楷體" w:hAnsi="標楷體"/>
                <w:sz w:val="36"/>
                <w:szCs w:val="36"/>
              </w:rPr>
              <w:t>688</w:t>
            </w:r>
            <w:r w:rsidR="00BC7C99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BC7C99" w:rsidRPr="001A36AB">
              <w:rPr>
                <w:rFonts w:ascii="標楷體" w:eastAsia="標楷體" w:hAnsi="標楷體" w:hint="eastAsia"/>
                <w:sz w:val="36"/>
                <w:szCs w:val="36"/>
              </w:rPr>
              <w:t>15,849</w:t>
            </w:r>
            <w:r w:rsidR="00BC7C99">
              <w:rPr>
                <w:rFonts w:ascii="標楷體" w:eastAsia="標楷體" w:hAnsi="標楷體" w:hint="eastAsia"/>
                <w:sz w:val="36"/>
                <w:szCs w:val="36"/>
              </w:rPr>
              <w:t>部)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EA" w:rsidRPr="004E7B0E" w:rsidRDefault="00BC7C99" w:rsidP="00746BE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C7C99">
              <w:rPr>
                <w:rFonts w:ascii="標楷體" w:eastAsia="標楷體" w:hAnsi="標楷體"/>
                <w:sz w:val="36"/>
                <w:szCs w:val="36"/>
              </w:rPr>
              <w:t>53</w:t>
            </w:r>
            <w:r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BC7C99">
              <w:rPr>
                <w:rFonts w:ascii="標楷體" w:eastAsia="標楷體" w:hAnsi="標楷體"/>
                <w:sz w:val="36"/>
                <w:szCs w:val="36"/>
              </w:rPr>
              <w:t>233</w:t>
            </w:r>
          </w:p>
        </w:tc>
      </w:tr>
      <w:tr w:rsidR="00746BEA" w:rsidRPr="004E7B0E" w:rsidTr="00BC7C99">
        <w:trPr>
          <w:trHeight w:val="5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BEA" w:rsidRPr="008609CD" w:rsidRDefault="00BC7C99" w:rsidP="004E7B0E">
            <w:pPr>
              <w:widowControl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609CD">
              <w:rPr>
                <w:rFonts w:ascii="標楷體" w:eastAsia="標楷體" w:hAnsi="標楷體" w:hint="eastAsia"/>
                <w:b/>
                <w:sz w:val="36"/>
                <w:szCs w:val="36"/>
              </w:rPr>
              <w:t>合</w:t>
            </w:r>
            <w:r w:rsidR="00746BEA" w:rsidRPr="008609CD">
              <w:rPr>
                <w:rFonts w:ascii="標楷體" w:eastAsia="標楷體" w:hAnsi="標楷體" w:hint="eastAsia"/>
                <w:b/>
                <w:sz w:val="36"/>
                <w:szCs w:val="36"/>
              </w:rPr>
              <w:t>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BEA" w:rsidRPr="004E7B0E" w:rsidRDefault="00746BEA" w:rsidP="004E7B0E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C7C99">
              <w:rPr>
                <w:rFonts w:ascii="標楷體" w:eastAsia="標楷體" w:hAnsi="標楷體" w:hint="eastAsia"/>
                <w:sz w:val="36"/>
                <w:szCs w:val="36"/>
              </w:rPr>
              <w:t>95</w:t>
            </w:r>
            <w:r w:rsidRPr="00BC7C99"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4E7B0E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 w:rsidRPr="00BC7C99">
              <w:rPr>
                <w:rFonts w:ascii="標楷體" w:eastAsia="標楷體" w:hAnsi="標楷體" w:hint="eastAsia"/>
                <w:sz w:val="36"/>
                <w:szCs w:val="36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EA" w:rsidRPr="00BC7C99" w:rsidRDefault="00746BEA" w:rsidP="00746BE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C7C99">
              <w:rPr>
                <w:rFonts w:ascii="標楷體" w:eastAsia="標楷體" w:hAnsi="標楷體" w:hint="eastAsia"/>
                <w:sz w:val="36"/>
                <w:szCs w:val="36"/>
              </w:rPr>
              <w:t>843,377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EA" w:rsidRPr="00BC7C99" w:rsidRDefault="00BC7C99" w:rsidP="00BC7C99">
            <w:pPr>
              <w:widowControl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C7C99">
              <w:rPr>
                <w:rFonts w:ascii="標楷體" w:eastAsia="標楷體" w:hAnsi="標楷體" w:hint="eastAsia"/>
                <w:b/>
                <w:sz w:val="36"/>
                <w:szCs w:val="36"/>
              </w:rPr>
              <w:t>939</w:t>
            </w:r>
            <w:r w:rsidRPr="00BC7C99">
              <w:rPr>
                <w:rFonts w:ascii="標楷體" w:eastAsia="標楷體" w:hAnsi="標楷體"/>
                <w:b/>
                <w:sz w:val="36"/>
                <w:szCs w:val="36"/>
              </w:rPr>
              <w:t>,359</w:t>
            </w:r>
          </w:p>
        </w:tc>
      </w:tr>
    </w:tbl>
    <w:p w:rsidR="004E7B0E" w:rsidRPr="00041EAA" w:rsidRDefault="004E7B0E" w:rsidP="00041EAA">
      <w:pPr>
        <w:adjustRightInd w:val="0"/>
        <w:snapToGrid w:val="0"/>
        <w:jc w:val="both"/>
        <w:rPr>
          <w:rFonts w:ascii="標楷體" w:eastAsia="標楷體" w:hAnsi="標楷體"/>
          <w:sz w:val="36"/>
          <w:szCs w:val="36"/>
        </w:rPr>
      </w:pPr>
    </w:p>
    <w:sectPr w:rsidR="004E7B0E" w:rsidRPr="00041E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A6A" w:rsidRDefault="00552A6A" w:rsidP="00937FE2">
      <w:r>
        <w:separator/>
      </w:r>
    </w:p>
  </w:endnote>
  <w:endnote w:type="continuationSeparator" w:id="0">
    <w:p w:rsidR="00552A6A" w:rsidRDefault="00552A6A" w:rsidP="009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329085"/>
      <w:docPartObj>
        <w:docPartGallery w:val="Page Numbers (Bottom of Page)"/>
        <w:docPartUnique/>
      </w:docPartObj>
    </w:sdtPr>
    <w:sdtEndPr/>
    <w:sdtContent>
      <w:p w:rsidR="00937FE2" w:rsidRDefault="00937F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B66" w:rsidRPr="00096B66">
          <w:rPr>
            <w:noProof/>
            <w:lang w:val="zh-TW"/>
          </w:rPr>
          <w:t>4</w:t>
        </w:r>
        <w:r>
          <w:fldChar w:fldCharType="end"/>
        </w:r>
      </w:p>
    </w:sdtContent>
  </w:sdt>
  <w:p w:rsidR="00937FE2" w:rsidRDefault="00937F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A6A" w:rsidRDefault="00552A6A" w:rsidP="00937FE2">
      <w:r>
        <w:separator/>
      </w:r>
    </w:p>
  </w:footnote>
  <w:footnote w:type="continuationSeparator" w:id="0">
    <w:p w:rsidR="00552A6A" w:rsidRDefault="00552A6A" w:rsidP="00937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789"/>
    <w:multiLevelType w:val="hybridMultilevel"/>
    <w:tmpl w:val="4E84B8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1A6873"/>
    <w:multiLevelType w:val="hybridMultilevel"/>
    <w:tmpl w:val="32506E92"/>
    <w:lvl w:ilvl="0" w:tplc="62E0B16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2B6277"/>
    <w:multiLevelType w:val="hybridMultilevel"/>
    <w:tmpl w:val="8220896C"/>
    <w:lvl w:ilvl="0" w:tplc="F648AF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D6"/>
    <w:rsid w:val="00007105"/>
    <w:rsid w:val="00041EAA"/>
    <w:rsid w:val="00096B66"/>
    <w:rsid w:val="000A4E03"/>
    <w:rsid w:val="000B2B41"/>
    <w:rsid w:val="000D3ADD"/>
    <w:rsid w:val="000E3BD7"/>
    <w:rsid w:val="001362BB"/>
    <w:rsid w:val="00197647"/>
    <w:rsid w:val="001A36AB"/>
    <w:rsid w:val="001C0C6A"/>
    <w:rsid w:val="001D18CB"/>
    <w:rsid w:val="00276533"/>
    <w:rsid w:val="002F3C89"/>
    <w:rsid w:val="0030144C"/>
    <w:rsid w:val="00336941"/>
    <w:rsid w:val="003E4786"/>
    <w:rsid w:val="003F1517"/>
    <w:rsid w:val="00421FEA"/>
    <w:rsid w:val="00463324"/>
    <w:rsid w:val="004E7B0E"/>
    <w:rsid w:val="00552A6A"/>
    <w:rsid w:val="005B6178"/>
    <w:rsid w:val="00675699"/>
    <w:rsid w:val="00677598"/>
    <w:rsid w:val="00720D75"/>
    <w:rsid w:val="0074266A"/>
    <w:rsid w:val="00746BEA"/>
    <w:rsid w:val="00791125"/>
    <w:rsid w:val="007C1849"/>
    <w:rsid w:val="007E07C9"/>
    <w:rsid w:val="0081787E"/>
    <w:rsid w:val="008609CD"/>
    <w:rsid w:val="008714AB"/>
    <w:rsid w:val="008A7DA4"/>
    <w:rsid w:val="009311F6"/>
    <w:rsid w:val="00936C01"/>
    <w:rsid w:val="00937FE2"/>
    <w:rsid w:val="009A0F47"/>
    <w:rsid w:val="009C770D"/>
    <w:rsid w:val="009D30E8"/>
    <w:rsid w:val="009E4DBB"/>
    <w:rsid w:val="00A118E9"/>
    <w:rsid w:val="00A35B6D"/>
    <w:rsid w:val="00A65E73"/>
    <w:rsid w:val="00A713D9"/>
    <w:rsid w:val="00A7161D"/>
    <w:rsid w:val="00A803DA"/>
    <w:rsid w:val="00AA26EB"/>
    <w:rsid w:val="00AD1E4C"/>
    <w:rsid w:val="00AF017A"/>
    <w:rsid w:val="00B47CD6"/>
    <w:rsid w:val="00BC4F81"/>
    <w:rsid w:val="00BC7C99"/>
    <w:rsid w:val="00BE1C5A"/>
    <w:rsid w:val="00C02686"/>
    <w:rsid w:val="00C20472"/>
    <w:rsid w:val="00C25817"/>
    <w:rsid w:val="00C83057"/>
    <w:rsid w:val="00CA6D84"/>
    <w:rsid w:val="00D55692"/>
    <w:rsid w:val="00DA576A"/>
    <w:rsid w:val="00DC5848"/>
    <w:rsid w:val="00E06325"/>
    <w:rsid w:val="00E40E9A"/>
    <w:rsid w:val="00E555EF"/>
    <w:rsid w:val="00E76951"/>
    <w:rsid w:val="00E833C5"/>
    <w:rsid w:val="00ED0800"/>
    <w:rsid w:val="00EE4AC7"/>
    <w:rsid w:val="00F05C95"/>
    <w:rsid w:val="00F12DD9"/>
    <w:rsid w:val="00F7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75ED4F-F9A5-4D4C-8881-E1644625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7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7F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7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7FE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7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7B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陳宏和</dc:creator>
  <cp:keywords/>
  <dc:description/>
  <cp:lastModifiedBy>林品杉</cp:lastModifiedBy>
  <cp:revision>6</cp:revision>
  <cp:lastPrinted>2019-04-17T13:13:00Z</cp:lastPrinted>
  <dcterms:created xsi:type="dcterms:W3CDTF">2019-04-17T09:58:00Z</dcterms:created>
  <dcterms:modified xsi:type="dcterms:W3CDTF">2019-04-19T09:07:00Z</dcterms:modified>
</cp:coreProperties>
</file>